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0FE55" w14:textId="22AF4E4E" w:rsidR="002516CF" w:rsidRPr="00C6588A" w:rsidRDefault="0040077E" w:rsidP="00DC6830">
      <w:pPr>
        <w:widowControl/>
        <w:ind w:left="851" w:right="-1" w:hanging="851"/>
        <w:jc w:val="center"/>
        <w:rPr>
          <w:rFonts w:ascii="微软雅黑" w:eastAsia="微软雅黑" w:hAnsi="微软雅黑" w:cs="宋体"/>
          <w:b/>
          <w:bCs/>
          <w:color w:val="333333"/>
          <w:kern w:val="0"/>
          <w:sz w:val="22"/>
          <w:lang w:eastAsia="zh-TW"/>
        </w:rPr>
      </w:pPr>
      <w:r w:rsidRPr="0040077E">
        <w:rPr>
          <w:rFonts w:ascii="微软雅黑" w:eastAsia="微软雅黑" w:hAnsi="微软雅黑" w:cs="宋体" w:hint="eastAsia"/>
          <w:b/>
          <w:bCs/>
          <w:color w:val="333333"/>
          <w:kern w:val="0"/>
          <w:sz w:val="22"/>
          <w:lang w:eastAsia="zh-TW"/>
        </w:rPr>
        <w:t>香港中資金融業財資協會有限公司章程</w:t>
      </w:r>
    </w:p>
    <w:p w14:paraId="2329D274" w14:textId="7E1B1295" w:rsidR="002516CF" w:rsidRPr="00C6588A" w:rsidRDefault="0040077E" w:rsidP="00DC6830">
      <w:pPr>
        <w:widowControl/>
        <w:ind w:left="851" w:right="-1" w:hanging="851"/>
        <w:jc w:val="center"/>
        <w:rPr>
          <w:rFonts w:ascii="微软雅黑" w:eastAsia="微软雅黑" w:hAnsi="微软雅黑" w:cs="宋体"/>
          <w:color w:val="000000"/>
          <w:kern w:val="0"/>
          <w:sz w:val="22"/>
        </w:rPr>
      </w:pPr>
      <w:r w:rsidRPr="0040077E">
        <w:rPr>
          <w:rFonts w:ascii="微软雅黑" w:eastAsia="微软雅黑" w:hAnsi="微软雅黑" w:cs="宋体" w:hint="eastAsia"/>
          <w:b/>
          <w:bCs/>
          <w:color w:val="333333"/>
          <w:kern w:val="0"/>
          <w:sz w:val="22"/>
          <w:lang w:eastAsia="zh-TW"/>
        </w:rPr>
        <w:t>第一章</w:t>
      </w:r>
      <w:r w:rsidRPr="0040077E">
        <w:rPr>
          <w:rFonts w:ascii="微软雅黑" w:eastAsia="微软雅黑" w:hAnsi="微软雅黑" w:cs="宋体"/>
          <w:b/>
          <w:bCs/>
          <w:color w:val="333333"/>
          <w:kern w:val="0"/>
          <w:sz w:val="22"/>
          <w:lang w:eastAsia="zh-TW"/>
        </w:rPr>
        <w:t> </w:t>
      </w:r>
      <w:r w:rsidRPr="0040077E">
        <w:rPr>
          <w:rFonts w:ascii="微软雅黑" w:eastAsia="微软雅黑" w:hAnsi="微软雅黑" w:cs="宋体" w:hint="eastAsia"/>
          <w:b/>
          <w:bCs/>
          <w:color w:val="333333"/>
          <w:kern w:val="0"/>
          <w:sz w:val="22"/>
          <w:lang w:eastAsia="zh-TW"/>
        </w:rPr>
        <w:t>總則</w:t>
      </w:r>
    </w:p>
    <w:p w14:paraId="167B823C" w14:textId="43FFB4E0" w:rsidR="002516CF" w:rsidRPr="00C6588A" w:rsidRDefault="0040077E" w:rsidP="00295A01">
      <w:pPr>
        <w:widowControl/>
        <w:tabs>
          <w:tab w:val="left" w:pos="1350"/>
        </w:tabs>
        <w:ind w:left="1350" w:right="-1" w:hanging="1350"/>
        <w:rPr>
          <w:rFonts w:ascii="微软雅黑" w:eastAsia="微软雅黑" w:hAnsi="微软雅黑" w:cs="宋体"/>
          <w:color w:val="333333"/>
          <w:kern w:val="0"/>
          <w:sz w:val="22"/>
        </w:rPr>
      </w:pPr>
      <w:r w:rsidRPr="0040077E">
        <w:rPr>
          <w:rFonts w:ascii="微软雅黑" w:eastAsia="微软雅黑" w:hAnsi="微软雅黑" w:cs="宋体" w:hint="eastAsia"/>
          <w:b/>
          <w:color w:val="333333"/>
          <w:kern w:val="0"/>
          <w:sz w:val="22"/>
          <w:lang w:eastAsia="zh-TW"/>
        </w:rPr>
        <w:t>第一條</w:t>
      </w:r>
      <w:r w:rsidRPr="0040077E">
        <w:rPr>
          <w:rFonts w:ascii="微软雅黑" w:eastAsia="微软雅黑" w:hAnsi="微软雅黑" w:cs="宋体"/>
          <w:b/>
          <w:color w:val="333333"/>
          <w:kern w:val="0"/>
          <w:sz w:val="22"/>
          <w:lang w:eastAsia="zh-TW"/>
        </w:rPr>
        <w:t xml:space="preserve"> </w:t>
      </w:r>
      <w:r w:rsidRPr="0040077E">
        <w:rPr>
          <w:rFonts w:ascii="微软雅黑" w:eastAsia="微软雅黑" w:hAnsi="微软雅黑" w:cs="宋体"/>
          <w:b/>
          <w:color w:val="333333"/>
          <w:kern w:val="0"/>
          <w:sz w:val="22"/>
          <w:lang w:eastAsia="zh-TW"/>
        </w:rPr>
        <w:tab/>
      </w:r>
      <w:r w:rsidRPr="0040077E">
        <w:rPr>
          <w:rFonts w:ascii="微软雅黑" w:eastAsia="微软雅黑" w:hAnsi="微软雅黑" w:cs="宋体" w:hint="eastAsia"/>
          <w:color w:val="333333"/>
          <w:kern w:val="0"/>
          <w:sz w:val="22"/>
          <w:lang w:eastAsia="zh-TW"/>
        </w:rPr>
        <w:t>本</w:t>
      </w:r>
      <w:r w:rsidRPr="00C6588A">
        <w:rPr>
          <w:rFonts w:ascii="微软雅黑" w:eastAsia="微软雅黑" w:hAnsi="微软雅黑" w:cs="宋体" w:hint="eastAsia"/>
          <w:color w:val="333333"/>
          <w:kern w:val="0"/>
          <w:sz w:val="22"/>
          <w:lang w:eastAsia="zh-TW"/>
        </w:rPr>
        <w:t>公司</w:t>
      </w:r>
      <w:r w:rsidRPr="0040077E">
        <w:rPr>
          <w:rFonts w:ascii="微软雅黑" w:eastAsia="微软雅黑" w:hAnsi="微软雅黑" w:cs="宋体" w:hint="eastAsia"/>
          <w:color w:val="333333"/>
          <w:kern w:val="0"/>
          <w:sz w:val="22"/>
          <w:lang w:eastAsia="zh-TW"/>
        </w:rPr>
        <w:t>名稱為香港中資金融業財資協會有限公司，英文名稱為</w:t>
      </w:r>
      <w:r w:rsidRPr="0040077E">
        <w:rPr>
          <w:rFonts w:ascii="微软雅黑" w:eastAsia="微软雅黑" w:hAnsi="微软雅黑" w:cs="宋体"/>
          <w:color w:val="333333"/>
          <w:kern w:val="0"/>
          <w:sz w:val="22"/>
          <w:lang w:eastAsia="zh-TW"/>
        </w:rPr>
        <w:t>Chinese FI Finance &amp; Treasury Association of Hong Kong Limited</w:t>
      </w:r>
      <w:r w:rsidRPr="0040077E">
        <w:rPr>
          <w:rFonts w:ascii="微软雅黑" w:eastAsia="微软雅黑" w:hAnsi="微软雅黑" w:cs="宋体" w:hint="eastAsia"/>
          <w:color w:val="333333"/>
          <w:kern w:val="0"/>
          <w:sz w:val="22"/>
          <w:lang w:eastAsia="zh-TW"/>
        </w:rPr>
        <w:t>，簡稱</w:t>
      </w:r>
      <w:r w:rsidRPr="0040077E">
        <w:rPr>
          <w:rFonts w:ascii="微软雅黑" w:eastAsia="微软雅黑" w:hAnsi="微软雅黑" w:cs="宋体"/>
          <w:color w:val="333333"/>
          <w:kern w:val="0"/>
          <w:sz w:val="22"/>
          <w:lang w:eastAsia="zh-TW"/>
        </w:rPr>
        <w:t>”CFFTA -HK”</w:t>
      </w:r>
      <w:r w:rsidRPr="0040077E">
        <w:rPr>
          <w:rFonts w:ascii="微软雅黑" w:eastAsia="微软雅黑" w:hAnsi="微软雅黑" w:cs="宋体" w:hint="eastAsia"/>
          <w:color w:val="333333"/>
          <w:kern w:val="0"/>
          <w:sz w:val="22"/>
          <w:lang w:eastAsia="zh-TW"/>
        </w:rPr>
        <w:t>是在香港設立的中資金融業（包括但不限於：證券公司、銀行、保險、基金、資產管理、期貨、租賃等）的財務總監、資金管理者及公司管理層發起的專業協會</w:t>
      </w:r>
      <w:r w:rsidR="0024023B" w:rsidRPr="00C6588A">
        <w:rPr>
          <w:rFonts w:ascii="微软雅黑" w:eastAsia="微软雅黑" w:hAnsi="微软雅黑" w:cs="宋体"/>
          <w:color w:val="333333"/>
          <w:kern w:val="0"/>
          <w:sz w:val="22"/>
        </w:rPr>
        <w:t>(</w:t>
      </w:r>
      <w:r w:rsidR="0024023B" w:rsidRPr="00C6588A">
        <w:rPr>
          <w:rFonts w:ascii="微软雅黑" w:eastAsia="微软雅黑" w:hAnsi="微软雅黑" w:cs="宋体" w:hint="eastAsia"/>
          <w:color w:val="333333"/>
          <w:kern w:val="0"/>
          <w:sz w:val="22"/>
        </w:rPr>
        <w:t>以下簡稱【本協會】</w:t>
      </w:r>
      <w:r w:rsidR="0024023B" w:rsidRPr="00C6588A">
        <w:rPr>
          <w:rFonts w:ascii="微软雅黑" w:eastAsia="微软雅黑" w:hAnsi="微软雅黑" w:cs="宋体"/>
          <w:color w:val="333333"/>
          <w:kern w:val="0"/>
          <w:sz w:val="22"/>
        </w:rPr>
        <w:t>)</w:t>
      </w:r>
      <w:r w:rsidR="00FA02A8" w:rsidRPr="00C6588A">
        <w:rPr>
          <w:rFonts w:ascii="微软雅黑" w:eastAsia="微软雅黑" w:hAnsi="微软雅黑" w:cs="宋体" w:hint="eastAsia"/>
          <w:color w:val="333333"/>
          <w:kern w:val="0"/>
          <w:sz w:val="22"/>
        </w:rPr>
        <w:t>。</w:t>
      </w:r>
    </w:p>
    <w:p w14:paraId="2DE6753D" w14:textId="5A5839AD" w:rsidR="00DB5854" w:rsidRPr="00C6588A" w:rsidRDefault="0040077E" w:rsidP="00295A01">
      <w:pPr>
        <w:widowControl/>
        <w:tabs>
          <w:tab w:val="left" w:pos="1350"/>
        </w:tabs>
        <w:ind w:left="851" w:right="-1" w:hanging="851"/>
        <w:rPr>
          <w:rFonts w:ascii="微软雅黑" w:eastAsia="微软雅黑" w:hAnsi="微软雅黑" w:cs="宋体"/>
          <w:color w:val="333333"/>
          <w:kern w:val="0"/>
          <w:sz w:val="22"/>
          <w:lang w:eastAsia="zh-TW"/>
        </w:rPr>
      </w:pPr>
      <w:r w:rsidRPr="0040077E">
        <w:rPr>
          <w:rFonts w:ascii="微软雅黑" w:eastAsia="微软雅黑" w:hAnsi="微软雅黑" w:cs="宋体" w:hint="eastAsia"/>
          <w:b/>
          <w:color w:val="333333"/>
          <w:kern w:val="0"/>
          <w:sz w:val="22"/>
          <w:lang w:eastAsia="zh-TW"/>
        </w:rPr>
        <w:t>第二條</w:t>
      </w:r>
      <w:r w:rsidRPr="0040077E">
        <w:rPr>
          <w:rFonts w:ascii="微软雅黑" w:eastAsia="微软雅黑" w:hAnsi="微软雅黑" w:cs="宋体"/>
          <w:b/>
          <w:color w:val="333333"/>
          <w:kern w:val="0"/>
          <w:sz w:val="22"/>
          <w:lang w:eastAsia="zh-TW"/>
        </w:rPr>
        <w:t xml:space="preserve"> </w:t>
      </w:r>
      <w:r w:rsidRPr="0040077E">
        <w:rPr>
          <w:rFonts w:ascii="微软雅黑" w:eastAsia="微软雅黑" w:hAnsi="微软雅黑" w:cs="宋体"/>
          <w:b/>
          <w:color w:val="333333"/>
          <w:kern w:val="0"/>
          <w:sz w:val="22"/>
          <w:lang w:eastAsia="zh-TW"/>
        </w:rPr>
        <w:tab/>
      </w:r>
      <w:r w:rsidRPr="0040077E">
        <w:rPr>
          <w:rFonts w:ascii="微软雅黑" w:eastAsia="微软雅黑" w:hAnsi="微软雅黑" w:cs="宋体"/>
          <w:b/>
          <w:color w:val="333333"/>
          <w:kern w:val="0"/>
          <w:sz w:val="22"/>
          <w:lang w:eastAsia="zh-TW"/>
        </w:rPr>
        <w:tab/>
      </w:r>
      <w:r w:rsidRPr="0040077E">
        <w:rPr>
          <w:rFonts w:ascii="微软雅黑" w:eastAsia="微软雅黑" w:hAnsi="微软雅黑" w:cs="宋体" w:hint="eastAsia"/>
          <w:color w:val="333333"/>
          <w:kern w:val="0"/>
          <w:sz w:val="22"/>
          <w:lang w:eastAsia="zh-TW"/>
        </w:rPr>
        <w:t>本協會註冊地址設在中華人民共和國香港特別行政區。</w:t>
      </w:r>
    </w:p>
    <w:p w14:paraId="217F91C4" w14:textId="2F31920F" w:rsidR="00090C03" w:rsidRPr="00C6588A" w:rsidRDefault="0040077E" w:rsidP="00295A01">
      <w:pPr>
        <w:widowControl/>
        <w:tabs>
          <w:tab w:val="left" w:pos="1350"/>
        </w:tabs>
        <w:ind w:left="1350" w:right="-1" w:hanging="1350"/>
        <w:rPr>
          <w:rFonts w:ascii="微软雅黑" w:eastAsia="微软雅黑" w:hAnsi="微软雅黑" w:cs="宋体"/>
          <w:color w:val="333333"/>
          <w:kern w:val="0"/>
          <w:sz w:val="22"/>
          <w:lang w:eastAsia="zh-TW"/>
        </w:rPr>
      </w:pPr>
      <w:r w:rsidRPr="0040077E">
        <w:rPr>
          <w:rFonts w:ascii="微软雅黑" w:eastAsia="微软雅黑" w:hAnsi="微软雅黑" w:cs="宋体" w:hint="eastAsia"/>
          <w:b/>
          <w:color w:val="333333"/>
          <w:kern w:val="0"/>
          <w:sz w:val="22"/>
          <w:lang w:eastAsia="zh-TW"/>
        </w:rPr>
        <w:t>第三條</w:t>
      </w:r>
      <w:r w:rsidRPr="0040077E">
        <w:rPr>
          <w:rFonts w:ascii="微软雅黑" w:eastAsia="微软雅黑" w:hAnsi="微软雅黑" w:cs="宋体"/>
          <w:b/>
          <w:color w:val="333333"/>
          <w:kern w:val="0"/>
          <w:sz w:val="22"/>
          <w:lang w:eastAsia="zh-TW"/>
        </w:rPr>
        <w:t xml:space="preserve"> </w:t>
      </w:r>
      <w:r w:rsidRPr="0040077E">
        <w:rPr>
          <w:rFonts w:ascii="微软雅黑" w:eastAsia="微软雅黑" w:hAnsi="微软雅黑" w:cs="宋体"/>
          <w:b/>
          <w:color w:val="333333"/>
          <w:kern w:val="0"/>
          <w:sz w:val="22"/>
          <w:lang w:eastAsia="zh-TW"/>
        </w:rPr>
        <w:tab/>
      </w:r>
      <w:r w:rsidRPr="0040077E">
        <w:rPr>
          <w:rFonts w:ascii="微软雅黑" w:eastAsia="微软雅黑" w:hAnsi="微软雅黑" w:cs="宋体" w:hint="eastAsia"/>
          <w:color w:val="333333"/>
          <w:kern w:val="0"/>
          <w:sz w:val="22"/>
          <w:lang w:eastAsia="zh-TW"/>
        </w:rPr>
        <w:t>本協會以非牟利</w:t>
      </w:r>
      <w:bookmarkStart w:id="0" w:name="_Hlk516772868"/>
      <w:r w:rsidRPr="0040077E">
        <w:rPr>
          <w:rFonts w:ascii="微软雅黑" w:eastAsia="微软雅黑" w:hAnsi="微软雅黑" w:cs="宋体" w:hint="eastAsia"/>
          <w:color w:val="333333"/>
          <w:kern w:val="0"/>
          <w:sz w:val="22"/>
          <w:lang w:eastAsia="zh-TW"/>
        </w:rPr>
        <w:t>、無股本的擔保有限</w:t>
      </w:r>
      <w:bookmarkEnd w:id="0"/>
      <w:r w:rsidRPr="0040077E">
        <w:rPr>
          <w:rFonts w:ascii="微软雅黑" w:eastAsia="微软雅黑" w:hAnsi="微软雅黑" w:cs="宋体" w:hint="eastAsia"/>
          <w:color w:val="333333"/>
          <w:kern w:val="0"/>
          <w:sz w:val="22"/>
          <w:lang w:eastAsia="zh-TW"/>
        </w:rPr>
        <w:t>公司形式設立，旨在促進教育，便於香港中資金融業財資學員更有效學習、交流，提升專業知識及業務能力。</w:t>
      </w:r>
    </w:p>
    <w:p w14:paraId="023F5F6B" w14:textId="77777777" w:rsidR="002516CF" w:rsidRPr="00C6588A" w:rsidRDefault="002516CF" w:rsidP="00DC6830">
      <w:pPr>
        <w:widowControl/>
        <w:ind w:left="851" w:right="-1" w:hanging="851"/>
        <w:rPr>
          <w:rFonts w:ascii="微软雅黑" w:eastAsia="微软雅黑" w:hAnsi="微软雅黑" w:cs="宋体"/>
          <w:color w:val="000000"/>
          <w:kern w:val="0"/>
          <w:sz w:val="22"/>
          <w:lang w:eastAsia="zh-TW"/>
        </w:rPr>
      </w:pPr>
    </w:p>
    <w:p w14:paraId="543C475D" w14:textId="4DBD76A0" w:rsidR="002516CF" w:rsidRPr="00C6588A" w:rsidRDefault="0040077E" w:rsidP="00DC6830">
      <w:pPr>
        <w:widowControl/>
        <w:ind w:left="851" w:right="-1" w:hanging="851"/>
        <w:jc w:val="center"/>
        <w:rPr>
          <w:rFonts w:ascii="微软雅黑" w:eastAsia="微软雅黑" w:hAnsi="微软雅黑" w:cs="宋体"/>
          <w:color w:val="000000"/>
          <w:kern w:val="0"/>
          <w:sz w:val="22"/>
          <w:lang w:eastAsia="zh-TW"/>
        </w:rPr>
      </w:pPr>
      <w:r w:rsidRPr="0040077E">
        <w:rPr>
          <w:rFonts w:ascii="微软雅黑" w:eastAsia="微软雅黑" w:hAnsi="微软雅黑" w:cs="宋体" w:hint="eastAsia"/>
          <w:b/>
          <w:bCs/>
          <w:color w:val="333333"/>
          <w:kern w:val="0"/>
          <w:sz w:val="22"/>
          <w:lang w:eastAsia="zh-TW"/>
        </w:rPr>
        <w:t>第二章</w:t>
      </w:r>
      <w:r w:rsidRPr="0040077E">
        <w:rPr>
          <w:rFonts w:ascii="微软雅黑" w:eastAsia="微软雅黑" w:hAnsi="微软雅黑" w:cs="宋体"/>
          <w:b/>
          <w:bCs/>
          <w:color w:val="333333"/>
          <w:kern w:val="0"/>
          <w:sz w:val="22"/>
          <w:lang w:eastAsia="zh-TW"/>
        </w:rPr>
        <w:t> </w:t>
      </w:r>
      <w:r w:rsidRPr="0040077E">
        <w:rPr>
          <w:rFonts w:ascii="微软雅黑" w:eastAsia="微软雅黑" w:hAnsi="微软雅黑" w:cs="宋体" w:hint="eastAsia"/>
          <w:b/>
          <w:bCs/>
          <w:color w:val="333333"/>
          <w:kern w:val="0"/>
          <w:sz w:val="22"/>
          <w:lang w:eastAsia="zh-TW"/>
        </w:rPr>
        <w:t>宗旨</w:t>
      </w:r>
    </w:p>
    <w:p w14:paraId="34C39320" w14:textId="47C9EBED" w:rsidR="00090C03" w:rsidRPr="00C6588A" w:rsidRDefault="0040077E" w:rsidP="00295A01">
      <w:pPr>
        <w:widowControl/>
        <w:tabs>
          <w:tab w:val="left" w:pos="1350"/>
        </w:tabs>
        <w:ind w:left="1350" w:right="-1" w:hanging="1350"/>
        <w:rPr>
          <w:rFonts w:ascii="微软雅黑" w:eastAsia="微软雅黑" w:hAnsi="微软雅黑" w:cs="宋体"/>
          <w:color w:val="333333"/>
          <w:kern w:val="0"/>
          <w:sz w:val="22"/>
          <w:lang w:eastAsia="zh-TW"/>
        </w:rPr>
      </w:pPr>
      <w:r w:rsidRPr="0040077E">
        <w:rPr>
          <w:rFonts w:ascii="微软雅黑" w:eastAsia="微软雅黑" w:hAnsi="微软雅黑" w:cs="宋体" w:hint="eastAsia"/>
          <w:b/>
          <w:color w:val="333333"/>
          <w:kern w:val="0"/>
          <w:sz w:val="22"/>
          <w:lang w:eastAsia="zh-TW"/>
        </w:rPr>
        <w:t>第四條</w:t>
      </w:r>
      <w:r w:rsidRPr="0040077E">
        <w:rPr>
          <w:rFonts w:ascii="微软雅黑" w:eastAsia="微软雅黑" w:hAnsi="微软雅黑" w:cs="宋体"/>
          <w:b/>
          <w:color w:val="333333"/>
          <w:kern w:val="0"/>
          <w:sz w:val="22"/>
          <w:lang w:eastAsia="zh-TW"/>
        </w:rPr>
        <w:t xml:space="preserve"> </w:t>
      </w:r>
      <w:r w:rsidRPr="0040077E">
        <w:rPr>
          <w:rFonts w:ascii="微软雅黑" w:eastAsia="微软雅黑" w:hAnsi="微软雅黑" w:cs="宋体"/>
          <w:b/>
          <w:color w:val="333333"/>
          <w:kern w:val="0"/>
          <w:sz w:val="22"/>
          <w:lang w:eastAsia="zh-TW"/>
        </w:rPr>
        <w:tab/>
      </w:r>
      <w:r w:rsidRPr="0040077E">
        <w:rPr>
          <w:rFonts w:ascii="微软雅黑" w:eastAsia="微软雅黑" w:hAnsi="微软雅黑" w:cs="宋体" w:hint="eastAsia"/>
          <w:color w:val="333333"/>
          <w:kern w:val="0"/>
          <w:sz w:val="22"/>
          <w:lang w:eastAsia="zh-TW"/>
        </w:rPr>
        <w:t>本協會的宗旨：</w:t>
      </w:r>
      <w:r w:rsidR="001A72CB" w:rsidRPr="001A72CB">
        <w:rPr>
          <w:rFonts w:ascii="微软雅黑" w:eastAsia="微软雅黑" w:hAnsi="微软雅黑" w:cs="宋体" w:hint="eastAsia"/>
          <w:color w:val="333333"/>
          <w:kern w:val="0"/>
          <w:sz w:val="22"/>
          <w:lang w:eastAsia="zh-TW"/>
        </w:rPr>
        <w:t>匯</w:t>
      </w:r>
      <w:r w:rsidRPr="0040077E">
        <w:rPr>
          <w:rFonts w:ascii="微软雅黑" w:eastAsia="微软雅黑" w:hAnsi="微软雅黑" w:cs="宋体" w:hint="eastAsia"/>
          <w:color w:val="333333"/>
          <w:kern w:val="0"/>
          <w:sz w:val="22"/>
          <w:lang w:eastAsia="zh-TW"/>
        </w:rPr>
        <w:t>聚金融業的財會與資金相關的專業人士，為香港成為世界未來的財資中心提供專業意見和建議；為中國企業走出去，將國際公司引進來搭建一座金融橋樑。本會嚴格遵守香港特別行政區的法律法規，積極為本會會員提供訊息交流的平臺，開展財務方面的合作與交流，維護會員的合法權益。</w:t>
      </w:r>
    </w:p>
    <w:p w14:paraId="36EADA00" w14:textId="2C66E488" w:rsidR="00C63DDF" w:rsidRPr="00C6588A" w:rsidRDefault="0040077E" w:rsidP="00295A01">
      <w:pPr>
        <w:widowControl/>
        <w:tabs>
          <w:tab w:val="left" w:pos="1350"/>
        </w:tabs>
        <w:ind w:left="1350" w:right="-1" w:hanging="1350"/>
        <w:rPr>
          <w:rFonts w:ascii="微软雅黑" w:eastAsia="微软雅黑" w:hAnsi="微软雅黑" w:cs="宋体"/>
          <w:color w:val="333333"/>
          <w:kern w:val="0"/>
          <w:sz w:val="22"/>
          <w:lang w:eastAsia="zh-TW"/>
        </w:rPr>
      </w:pPr>
      <w:r w:rsidRPr="0040077E">
        <w:rPr>
          <w:rFonts w:ascii="微软雅黑" w:eastAsia="微软雅黑" w:hAnsi="微软雅黑" w:cs="宋体" w:hint="eastAsia"/>
          <w:b/>
          <w:color w:val="333333"/>
          <w:kern w:val="0"/>
          <w:sz w:val="22"/>
          <w:lang w:eastAsia="zh-TW"/>
        </w:rPr>
        <w:t>第五條</w:t>
      </w:r>
      <w:r w:rsidRPr="0040077E">
        <w:rPr>
          <w:rFonts w:ascii="微软雅黑" w:eastAsia="微软雅黑" w:hAnsi="微软雅黑" w:cs="宋体"/>
          <w:b/>
          <w:color w:val="333333"/>
          <w:kern w:val="0"/>
          <w:sz w:val="22"/>
          <w:lang w:eastAsia="zh-TW"/>
        </w:rPr>
        <w:t xml:space="preserve"> </w:t>
      </w:r>
      <w:r w:rsidRPr="0040077E">
        <w:rPr>
          <w:rFonts w:ascii="微软雅黑" w:eastAsia="微软雅黑" w:hAnsi="微软雅黑" w:cs="宋体"/>
          <w:b/>
          <w:color w:val="333333"/>
          <w:kern w:val="0"/>
          <w:sz w:val="22"/>
          <w:lang w:eastAsia="zh-TW"/>
        </w:rPr>
        <w:tab/>
      </w:r>
      <w:r w:rsidRPr="0040077E">
        <w:rPr>
          <w:rFonts w:ascii="微软雅黑" w:eastAsia="微软雅黑" w:hAnsi="微软雅黑" w:cs="宋体" w:hint="eastAsia"/>
          <w:color w:val="333333"/>
          <w:kern w:val="0"/>
          <w:sz w:val="22"/>
          <w:lang w:eastAsia="zh-TW"/>
        </w:rPr>
        <w:t>與中資證券業協會、香港中國金融協會等團體保持密切聯繫，促進證券金融業的規範與發展；與財務相關專業團體</w:t>
      </w:r>
      <w:r w:rsidRPr="0040077E">
        <w:rPr>
          <w:rFonts w:ascii="微软雅黑" w:eastAsia="微软雅黑" w:hAnsi="微软雅黑" w:cs="宋体"/>
          <w:color w:val="333333"/>
          <w:kern w:val="0"/>
          <w:sz w:val="22"/>
          <w:lang w:eastAsia="zh-TW"/>
        </w:rPr>
        <w:t>/</w:t>
      </w:r>
      <w:r w:rsidRPr="0040077E">
        <w:rPr>
          <w:rFonts w:ascii="微软雅黑" w:eastAsia="微软雅黑" w:hAnsi="微软雅黑" w:cs="宋体" w:hint="eastAsia"/>
          <w:color w:val="333333"/>
          <w:kern w:val="0"/>
          <w:sz w:val="22"/>
          <w:lang w:eastAsia="zh-TW"/>
        </w:rPr>
        <w:t>院校等機構建立聯繫，擴大協會的知名度和影響力。</w:t>
      </w:r>
    </w:p>
    <w:p w14:paraId="55A1078D" w14:textId="44C1A488" w:rsidR="007F1B5F" w:rsidRPr="00C6588A" w:rsidRDefault="0040077E" w:rsidP="00802D84">
      <w:pPr>
        <w:widowControl/>
        <w:tabs>
          <w:tab w:val="left" w:pos="1350"/>
        </w:tabs>
        <w:ind w:left="1350" w:right="-1" w:hanging="1350"/>
        <w:rPr>
          <w:rFonts w:ascii="微软雅黑" w:eastAsia="微软雅黑" w:hAnsi="微软雅黑" w:cs="宋体"/>
          <w:color w:val="333333"/>
          <w:kern w:val="0"/>
          <w:sz w:val="22"/>
          <w:lang w:eastAsia="zh-TW"/>
        </w:rPr>
      </w:pPr>
      <w:r w:rsidRPr="0040077E">
        <w:rPr>
          <w:rFonts w:ascii="微软雅黑" w:eastAsia="微软雅黑" w:hAnsi="微软雅黑" w:cs="宋体" w:hint="eastAsia"/>
          <w:b/>
          <w:color w:val="333333"/>
          <w:kern w:val="0"/>
          <w:sz w:val="22"/>
          <w:lang w:eastAsia="zh-TW"/>
        </w:rPr>
        <w:t>第六條</w:t>
      </w:r>
      <w:r w:rsidRPr="0040077E">
        <w:rPr>
          <w:rFonts w:ascii="微软雅黑" w:eastAsia="微软雅黑" w:hAnsi="微软雅黑" w:cs="宋体"/>
          <w:b/>
          <w:color w:val="333333"/>
          <w:kern w:val="0"/>
          <w:sz w:val="22"/>
          <w:lang w:eastAsia="zh-TW"/>
        </w:rPr>
        <w:t xml:space="preserve"> </w:t>
      </w:r>
      <w:r w:rsidRPr="0040077E">
        <w:rPr>
          <w:rFonts w:ascii="微软雅黑" w:eastAsia="微软雅黑" w:hAnsi="微软雅黑" w:cs="宋体"/>
          <w:b/>
          <w:color w:val="333333"/>
          <w:kern w:val="0"/>
          <w:sz w:val="22"/>
          <w:lang w:eastAsia="zh-TW"/>
        </w:rPr>
        <w:tab/>
      </w:r>
      <w:r w:rsidRPr="0040077E">
        <w:rPr>
          <w:rFonts w:ascii="微软雅黑" w:eastAsia="微软雅黑" w:hAnsi="微软雅黑" w:cs="宋体" w:hint="eastAsia"/>
          <w:color w:val="333333"/>
          <w:kern w:val="0"/>
          <w:sz w:val="22"/>
          <w:lang w:eastAsia="zh-TW"/>
        </w:rPr>
        <w:t>針對財務準則的修訂，與會計師事務所內的技術專業人員舉辦講座</w:t>
      </w:r>
      <w:r w:rsidRPr="0040077E">
        <w:rPr>
          <w:rFonts w:ascii="微软雅黑" w:eastAsia="微软雅黑" w:hAnsi="微软雅黑" w:cs="宋体"/>
          <w:color w:val="333333"/>
          <w:kern w:val="0"/>
          <w:sz w:val="22"/>
          <w:lang w:eastAsia="zh-TW"/>
        </w:rPr>
        <w:t>/</w:t>
      </w:r>
      <w:r w:rsidRPr="0040077E">
        <w:rPr>
          <w:rFonts w:ascii="微软雅黑" w:eastAsia="微软雅黑" w:hAnsi="微软雅黑" w:cs="宋体" w:hint="eastAsia"/>
          <w:color w:val="333333"/>
          <w:kern w:val="0"/>
          <w:sz w:val="22"/>
          <w:lang w:eastAsia="zh-TW"/>
        </w:rPr>
        <w:t>研討會等活動。</w:t>
      </w:r>
    </w:p>
    <w:p w14:paraId="5740311F" w14:textId="0516DEEA" w:rsidR="007F1B5F" w:rsidRPr="00C6588A" w:rsidRDefault="0040077E" w:rsidP="00802D84">
      <w:pPr>
        <w:widowControl/>
        <w:tabs>
          <w:tab w:val="left" w:pos="1350"/>
        </w:tabs>
        <w:ind w:left="1350" w:right="-1" w:hanging="1350"/>
        <w:rPr>
          <w:rFonts w:ascii="微软雅黑" w:eastAsia="微软雅黑" w:hAnsi="微软雅黑" w:cs="宋体"/>
          <w:color w:val="333333"/>
          <w:kern w:val="0"/>
          <w:sz w:val="22"/>
          <w:lang w:eastAsia="zh-TW"/>
        </w:rPr>
      </w:pPr>
      <w:r w:rsidRPr="0040077E">
        <w:rPr>
          <w:rFonts w:ascii="微软雅黑" w:eastAsia="微软雅黑" w:hAnsi="微软雅黑" w:cs="宋体" w:hint="eastAsia"/>
          <w:b/>
          <w:color w:val="333333"/>
          <w:kern w:val="0"/>
          <w:sz w:val="22"/>
          <w:lang w:eastAsia="zh-TW"/>
        </w:rPr>
        <w:lastRenderedPageBreak/>
        <w:t>第七條</w:t>
      </w:r>
      <w:r w:rsidRPr="0040077E">
        <w:rPr>
          <w:rFonts w:ascii="微软雅黑" w:eastAsia="微软雅黑" w:hAnsi="微软雅黑" w:cs="宋体"/>
          <w:b/>
          <w:color w:val="333333"/>
          <w:kern w:val="0"/>
          <w:sz w:val="22"/>
          <w:lang w:eastAsia="zh-TW"/>
        </w:rPr>
        <w:t xml:space="preserve"> </w:t>
      </w:r>
      <w:r w:rsidRPr="0040077E">
        <w:rPr>
          <w:rFonts w:ascii="微软雅黑" w:eastAsia="微软雅黑" w:hAnsi="微软雅黑" w:cs="宋体"/>
          <w:b/>
          <w:color w:val="333333"/>
          <w:kern w:val="0"/>
          <w:sz w:val="22"/>
          <w:lang w:eastAsia="zh-TW"/>
        </w:rPr>
        <w:tab/>
      </w:r>
      <w:r w:rsidRPr="0040077E">
        <w:rPr>
          <w:rFonts w:ascii="微软雅黑" w:eastAsia="微软雅黑" w:hAnsi="微软雅黑" w:cs="宋体" w:hint="eastAsia"/>
          <w:color w:val="333333"/>
          <w:kern w:val="0"/>
          <w:sz w:val="22"/>
          <w:lang w:eastAsia="zh-TW"/>
        </w:rPr>
        <w:t>促進與內地財會團體</w:t>
      </w:r>
      <w:r w:rsidRPr="0040077E">
        <w:rPr>
          <w:rFonts w:ascii="微软雅黑" w:eastAsia="微软雅黑" w:hAnsi="微软雅黑" w:cs="宋体"/>
          <w:color w:val="333333"/>
          <w:kern w:val="0"/>
          <w:sz w:val="22"/>
          <w:lang w:eastAsia="zh-TW"/>
        </w:rPr>
        <w:t>/</w:t>
      </w:r>
      <w:r w:rsidRPr="0040077E">
        <w:rPr>
          <w:rFonts w:ascii="微软雅黑" w:eastAsia="微软雅黑" w:hAnsi="微软雅黑" w:cs="宋体" w:hint="eastAsia"/>
          <w:color w:val="333333"/>
          <w:kern w:val="0"/>
          <w:sz w:val="22"/>
          <w:lang w:eastAsia="zh-TW"/>
        </w:rPr>
        <w:t>註冊會計師協會等專業團體的聯繫，協助會員公司進修和符合專業資格要求。</w:t>
      </w:r>
    </w:p>
    <w:p w14:paraId="4962DE19" w14:textId="63FAC3A8" w:rsidR="007F1B5F" w:rsidRPr="00C6588A" w:rsidRDefault="0040077E">
      <w:pPr>
        <w:widowControl/>
        <w:tabs>
          <w:tab w:val="left" w:pos="1350"/>
        </w:tabs>
        <w:ind w:left="1350" w:right="-1" w:hanging="1350"/>
        <w:rPr>
          <w:rFonts w:ascii="微软雅黑" w:eastAsia="微软雅黑" w:hAnsi="微软雅黑" w:cs="宋体"/>
          <w:color w:val="333333"/>
          <w:kern w:val="0"/>
          <w:sz w:val="22"/>
          <w:lang w:eastAsia="zh-TW"/>
        </w:rPr>
      </w:pPr>
      <w:r w:rsidRPr="0040077E">
        <w:rPr>
          <w:rFonts w:ascii="微软雅黑" w:eastAsia="微软雅黑" w:hAnsi="微软雅黑" w:cs="宋体" w:hint="eastAsia"/>
          <w:b/>
          <w:color w:val="333333"/>
          <w:kern w:val="0"/>
          <w:sz w:val="22"/>
          <w:lang w:eastAsia="zh-TW"/>
        </w:rPr>
        <w:t>第八條</w:t>
      </w:r>
      <w:r w:rsidR="00A236A9">
        <w:rPr>
          <w:rFonts w:ascii="微软雅黑" w:eastAsia="微软雅黑" w:hAnsi="微软雅黑" w:cs="宋体" w:hint="eastAsia"/>
          <w:b/>
          <w:color w:val="333333"/>
          <w:kern w:val="0"/>
          <w:sz w:val="22"/>
          <w:lang w:eastAsia="zh-TW"/>
        </w:rPr>
        <w:tab/>
      </w:r>
      <w:r w:rsidRPr="00A236A9">
        <w:rPr>
          <w:rFonts w:ascii="微软雅黑" w:eastAsia="微软雅黑" w:hAnsi="微软雅黑" w:cs="宋体" w:hint="eastAsia"/>
          <w:color w:val="333333"/>
          <w:kern w:val="0"/>
          <w:sz w:val="22"/>
          <w:lang w:eastAsia="zh-TW"/>
        </w:rPr>
        <w:t>邀請</w:t>
      </w:r>
      <w:r w:rsidRPr="0040077E">
        <w:rPr>
          <w:rFonts w:ascii="微软雅黑" w:eastAsia="微软雅黑" w:hAnsi="微软雅黑" w:cs="宋体" w:hint="eastAsia"/>
          <w:color w:val="333333"/>
          <w:kern w:val="0"/>
          <w:sz w:val="22"/>
          <w:lang w:eastAsia="zh-TW"/>
        </w:rPr>
        <w:t>專業團體與業內專業人士，積極為會員提供教育課程及聯誼溝通活動，安排</w:t>
      </w:r>
      <w:r w:rsidRPr="00C6588A">
        <w:rPr>
          <w:rFonts w:ascii="微软雅黑" w:eastAsia="微软雅黑" w:hAnsi="微软雅黑" w:cs="宋体" w:hint="eastAsia"/>
          <w:color w:val="333333"/>
          <w:kern w:val="0"/>
          <w:sz w:val="22"/>
          <w:lang w:eastAsia="zh-TW"/>
        </w:rPr>
        <w:t>持續專業</w:t>
      </w:r>
      <w:r w:rsidRPr="0040077E">
        <w:rPr>
          <w:rFonts w:ascii="微软雅黑" w:eastAsia="微软雅黑" w:hAnsi="微软雅黑" w:cs="宋体" w:hint="eastAsia"/>
          <w:color w:val="333333"/>
          <w:kern w:val="0"/>
          <w:sz w:val="22"/>
          <w:lang w:eastAsia="zh-TW"/>
        </w:rPr>
        <w:t>培訓服務等。</w:t>
      </w:r>
    </w:p>
    <w:p w14:paraId="12F91EC0" w14:textId="72A9F3A1" w:rsidR="002516CF" w:rsidRPr="00C6588A" w:rsidRDefault="0040077E" w:rsidP="00802D84">
      <w:pPr>
        <w:widowControl/>
        <w:tabs>
          <w:tab w:val="left" w:pos="1350"/>
        </w:tabs>
        <w:ind w:left="851" w:right="-1" w:hanging="851"/>
        <w:rPr>
          <w:rFonts w:ascii="微软雅黑" w:eastAsia="微软雅黑" w:hAnsi="微软雅黑" w:cs="宋体"/>
          <w:color w:val="000000"/>
          <w:kern w:val="0"/>
          <w:sz w:val="22"/>
          <w:lang w:eastAsia="zh-TW"/>
        </w:rPr>
      </w:pPr>
      <w:r w:rsidRPr="0040077E">
        <w:rPr>
          <w:rFonts w:ascii="微软雅黑" w:eastAsia="微软雅黑" w:hAnsi="微软雅黑" w:cs="宋体" w:hint="eastAsia"/>
          <w:b/>
          <w:color w:val="333333"/>
          <w:kern w:val="0"/>
          <w:sz w:val="22"/>
          <w:lang w:eastAsia="zh-TW"/>
        </w:rPr>
        <w:t>第九條</w:t>
      </w:r>
      <w:r w:rsidRPr="0040077E">
        <w:rPr>
          <w:rFonts w:ascii="微软雅黑" w:eastAsia="微软雅黑" w:hAnsi="微软雅黑" w:cs="宋体"/>
          <w:b/>
          <w:color w:val="333333"/>
          <w:kern w:val="0"/>
          <w:sz w:val="22"/>
          <w:lang w:eastAsia="zh-TW"/>
        </w:rPr>
        <w:t xml:space="preserve"> </w:t>
      </w:r>
      <w:r w:rsidRPr="0040077E">
        <w:rPr>
          <w:rFonts w:ascii="微软雅黑" w:eastAsia="微软雅黑" w:hAnsi="微软雅黑" w:cs="宋体"/>
          <w:b/>
          <w:color w:val="333333"/>
          <w:kern w:val="0"/>
          <w:sz w:val="22"/>
          <w:lang w:eastAsia="zh-TW"/>
        </w:rPr>
        <w:tab/>
      </w:r>
      <w:r w:rsidRPr="0040077E">
        <w:rPr>
          <w:rFonts w:ascii="微软雅黑" w:eastAsia="微软雅黑" w:hAnsi="微软雅黑" w:cs="宋体"/>
          <w:b/>
          <w:color w:val="333333"/>
          <w:kern w:val="0"/>
          <w:sz w:val="22"/>
          <w:lang w:eastAsia="zh-TW"/>
        </w:rPr>
        <w:tab/>
      </w:r>
      <w:r w:rsidRPr="0040077E">
        <w:rPr>
          <w:rFonts w:ascii="微软雅黑" w:eastAsia="微软雅黑" w:hAnsi="微软雅黑" w:cs="宋体" w:hint="eastAsia"/>
          <w:color w:val="333333"/>
          <w:kern w:val="0"/>
          <w:sz w:val="22"/>
          <w:lang w:eastAsia="zh-TW"/>
        </w:rPr>
        <w:t>依照有關規定，編輯出版相關刊物。</w:t>
      </w:r>
    </w:p>
    <w:p w14:paraId="728298DF" w14:textId="77777777" w:rsidR="002516CF" w:rsidRPr="00C6588A" w:rsidRDefault="002516CF" w:rsidP="00CA5DCA">
      <w:pPr>
        <w:widowControl/>
        <w:ind w:left="851" w:right="-1" w:hanging="851"/>
        <w:rPr>
          <w:rFonts w:ascii="微软雅黑" w:eastAsia="微软雅黑" w:hAnsi="微软雅黑" w:cs="宋体"/>
          <w:color w:val="000000"/>
          <w:kern w:val="0"/>
          <w:sz w:val="22"/>
          <w:lang w:eastAsia="zh-TW"/>
        </w:rPr>
      </w:pPr>
    </w:p>
    <w:p w14:paraId="172FA444" w14:textId="5BB6B560" w:rsidR="002516CF" w:rsidRPr="00C6588A" w:rsidRDefault="0040077E" w:rsidP="00CA5DCA">
      <w:pPr>
        <w:widowControl/>
        <w:ind w:left="851" w:right="-1" w:hanging="851"/>
        <w:jc w:val="center"/>
        <w:rPr>
          <w:rFonts w:ascii="微软雅黑" w:eastAsia="微软雅黑" w:hAnsi="微软雅黑" w:cs="宋体"/>
          <w:color w:val="000000"/>
          <w:kern w:val="0"/>
          <w:sz w:val="22"/>
          <w:lang w:eastAsia="zh-TW"/>
        </w:rPr>
      </w:pPr>
      <w:r w:rsidRPr="0040077E">
        <w:rPr>
          <w:rFonts w:ascii="微软雅黑" w:eastAsia="微软雅黑" w:hAnsi="微软雅黑" w:cs="宋体" w:hint="eastAsia"/>
          <w:b/>
          <w:bCs/>
          <w:color w:val="333333"/>
          <w:kern w:val="0"/>
          <w:sz w:val="22"/>
          <w:lang w:eastAsia="zh-TW"/>
        </w:rPr>
        <w:t>第三章</w:t>
      </w:r>
      <w:r w:rsidRPr="0040077E">
        <w:rPr>
          <w:rFonts w:ascii="微软雅黑" w:eastAsia="微软雅黑" w:hAnsi="微软雅黑" w:cs="宋体"/>
          <w:b/>
          <w:bCs/>
          <w:color w:val="333333"/>
          <w:kern w:val="0"/>
          <w:sz w:val="22"/>
          <w:lang w:eastAsia="zh-TW"/>
        </w:rPr>
        <w:t> </w:t>
      </w:r>
      <w:r w:rsidRPr="0040077E">
        <w:rPr>
          <w:rFonts w:ascii="微软雅黑" w:eastAsia="微软雅黑" w:hAnsi="微软雅黑" w:cs="宋体" w:hint="eastAsia"/>
          <w:b/>
          <w:bCs/>
          <w:color w:val="333333"/>
          <w:kern w:val="0"/>
          <w:sz w:val="22"/>
          <w:lang w:eastAsia="zh-TW"/>
        </w:rPr>
        <w:t>會員管理辦法</w:t>
      </w:r>
    </w:p>
    <w:p w14:paraId="19BD84EB" w14:textId="450A1E2F" w:rsidR="002516CF" w:rsidRPr="00C6588A" w:rsidRDefault="0040077E" w:rsidP="00802D84">
      <w:pPr>
        <w:widowControl/>
        <w:tabs>
          <w:tab w:val="left" w:pos="1350"/>
        </w:tabs>
        <w:ind w:left="1350" w:right="-1" w:hanging="1350"/>
        <w:rPr>
          <w:rFonts w:ascii="微软雅黑" w:hAnsi="微软雅黑" w:cs="宋体"/>
          <w:color w:val="333333"/>
          <w:kern w:val="0"/>
          <w:sz w:val="22"/>
          <w:lang w:eastAsia="zh-TW"/>
        </w:rPr>
      </w:pPr>
      <w:r w:rsidRPr="0040077E">
        <w:rPr>
          <w:rFonts w:ascii="微软雅黑" w:eastAsia="微软雅黑" w:hAnsi="微软雅黑" w:cs="宋体" w:hint="eastAsia"/>
          <w:b/>
          <w:color w:val="333333"/>
          <w:kern w:val="0"/>
          <w:sz w:val="22"/>
          <w:lang w:eastAsia="zh-TW"/>
        </w:rPr>
        <w:t>第十條</w:t>
      </w:r>
      <w:r w:rsidRPr="0040077E">
        <w:rPr>
          <w:rFonts w:ascii="微软雅黑" w:eastAsia="微软雅黑" w:hAnsi="微软雅黑" w:cs="宋体"/>
          <w:color w:val="333333"/>
          <w:kern w:val="0"/>
          <w:sz w:val="22"/>
          <w:lang w:eastAsia="zh-TW"/>
        </w:rPr>
        <w:t xml:space="preserve"> </w:t>
      </w:r>
      <w:r w:rsidRPr="0040077E">
        <w:rPr>
          <w:rFonts w:ascii="微软雅黑" w:eastAsia="微软雅黑" w:hAnsi="微软雅黑" w:cs="宋体"/>
          <w:color w:val="333333"/>
          <w:kern w:val="0"/>
          <w:sz w:val="22"/>
          <w:lang w:eastAsia="zh-TW"/>
        </w:rPr>
        <w:tab/>
      </w:r>
      <w:r w:rsidRPr="0040077E">
        <w:rPr>
          <w:rFonts w:ascii="微软雅黑" w:eastAsia="微软雅黑" w:hAnsi="微软雅黑" w:cs="宋体" w:hint="eastAsia"/>
          <w:color w:val="333333"/>
          <w:kern w:val="0"/>
          <w:sz w:val="22"/>
          <w:lang w:eastAsia="zh-TW"/>
        </w:rPr>
        <w:t>擬註冊公司及會員不超過</w:t>
      </w:r>
      <w:r w:rsidRPr="0040077E">
        <w:rPr>
          <w:rFonts w:ascii="微软雅黑" w:eastAsia="微软雅黑" w:hAnsi="微软雅黑" w:cs="宋体"/>
          <w:color w:val="333333"/>
          <w:kern w:val="0"/>
          <w:sz w:val="22"/>
          <w:lang w:eastAsia="zh-TW"/>
        </w:rPr>
        <w:t>200</w:t>
      </w:r>
      <w:r w:rsidRPr="0040077E">
        <w:rPr>
          <w:rFonts w:ascii="微软雅黑" w:eastAsia="微软雅黑" w:hAnsi="微软雅黑" w:cs="宋体" w:hint="eastAsia"/>
          <w:color w:val="333333"/>
          <w:kern w:val="0"/>
          <w:sz w:val="22"/>
          <w:lang w:eastAsia="zh-TW"/>
        </w:rPr>
        <w:t>名，創辦成員按照本章程規定成為本協會的會員。公司可以委派管理人士代表公司入會，董事會可根據需要增加註冊會員數量。</w:t>
      </w:r>
    </w:p>
    <w:p w14:paraId="7C270D94" w14:textId="56D5D673" w:rsidR="005F3AF3" w:rsidRPr="00C6588A" w:rsidRDefault="0040077E" w:rsidP="00802D84">
      <w:pPr>
        <w:widowControl/>
        <w:tabs>
          <w:tab w:val="left" w:pos="640"/>
          <w:tab w:val="left" w:pos="1350"/>
        </w:tabs>
        <w:ind w:left="851" w:right="-1" w:hanging="941"/>
        <w:rPr>
          <w:rFonts w:ascii="微软雅黑" w:eastAsia="微软雅黑" w:hAnsi="微软雅黑" w:cs="宋体"/>
          <w:color w:val="333333"/>
          <w:kern w:val="0"/>
          <w:sz w:val="22"/>
          <w:lang w:eastAsia="zh-TW"/>
        </w:rPr>
      </w:pPr>
      <w:r w:rsidRPr="0040077E">
        <w:rPr>
          <w:rFonts w:ascii="微软雅黑" w:eastAsia="微软雅黑" w:hAnsi="微软雅黑" w:cs="宋体" w:hint="eastAsia"/>
          <w:b/>
          <w:color w:val="333333"/>
          <w:kern w:val="0"/>
          <w:sz w:val="22"/>
          <w:lang w:eastAsia="zh-TW"/>
        </w:rPr>
        <w:t>第十一條</w:t>
      </w:r>
      <w:r w:rsidRPr="0040077E">
        <w:rPr>
          <w:rFonts w:ascii="微软雅黑" w:eastAsia="微软雅黑" w:hAnsi="微软雅黑" w:cs="宋体"/>
          <w:b/>
          <w:color w:val="333333"/>
          <w:kern w:val="0"/>
          <w:sz w:val="22"/>
          <w:lang w:eastAsia="zh-TW"/>
        </w:rPr>
        <w:t xml:space="preserve"> </w:t>
      </w:r>
      <w:r w:rsidRPr="0040077E">
        <w:rPr>
          <w:rFonts w:ascii="微软雅黑" w:eastAsia="微软雅黑" w:hAnsi="微软雅黑" w:cs="宋体"/>
          <w:b/>
          <w:color w:val="333333"/>
          <w:kern w:val="0"/>
          <w:sz w:val="22"/>
          <w:lang w:eastAsia="zh-TW"/>
        </w:rPr>
        <w:tab/>
      </w:r>
      <w:r w:rsidRPr="0040077E">
        <w:rPr>
          <w:rFonts w:ascii="微软雅黑" w:eastAsia="微软雅黑" w:hAnsi="微软雅黑" w:cs="宋体" w:hint="eastAsia"/>
          <w:color w:val="333333"/>
          <w:kern w:val="0"/>
          <w:sz w:val="22"/>
          <w:lang w:eastAsia="zh-TW"/>
        </w:rPr>
        <w:t>一般情況下，會員應該以公司名稱</w:t>
      </w:r>
      <w:r w:rsidRPr="0040077E">
        <w:rPr>
          <w:rFonts w:ascii="微软雅黑" w:eastAsia="微软雅黑" w:hAnsi="微软雅黑" w:cs="宋体"/>
          <w:color w:val="333333"/>
          <w:kern w:val="0"/>
          <w:sz w:val="22"/>
          <w:lang w:eastAsia="zh-TW"/>
        </w:rPr>
        <w:t>+</w:t>
      </w:r>
      <w:r w:rsidRPr="0040077E">
        <w:rPr>
          <w:rFonts w:ascii="微软雅黑" w:eastAsia="微软雅黑" w:hAnsi="微软雅黑" w:cs="宋体" w:hint="eastAsia"/>
          <w:color w:val="333333"/>
          <w:kern w:val="0"/>
          <w:sz w:val="22"/>
          <w:lang w:eastAsia="zh-TW"/>
        </w:rPr>
        <w:t>委派人士加入：</w:t>
      </w:r>
    </w:p>
    <w:p w14:paraId="014021CE" w14:textId="5DFF2C3B" w:rsidR="005F3AF3" w:rsidRPr="00C6588A" w:rsidRDefault="0040077E" w:rsidP="00194513">
      <w:pPr>
        <w:pStyle w:val="ListParagraph"/>
        <w:widowControl/>
        <w:tabs>
          <w:tab w:val="left" w:pos="640"/>
          <w:tab w:val="left" w:pos="1350"/>
          <w:tab w:val="left" w:pos="1620"/>
        </w:tabs>
        <w:ind w:left="1620" w:right="-1" w:firstLineChars="0" w:hanging="270"/>
        <w:rPr>
          <w:rFonts w:ascii="微软雅黑" w:eastAsia="微软雅黑" w:hAnsi="微软雅黑" w:cs="宋体"/>
          <w:color w:val="333333"/>
          <w:kern w:val="0"/>
          <w:sz w:val="22"/>
          <w:lang w:eastAsia="zh-TW"/>
        </w:rPr>
      </w:pPr>
      <w:r w:rsidRPr="0040077E">
        <w:rPr>
          <w:rFonts w:ascii="微软雅黑" w:eastAsia="微软雅黑" w:hAnsi="微软雅黑" w:cs="宋体"/>
          <w:color w:val="333333"/>
          <w:kern w:val="0"/>
          <w:sz w:val="22"/>
          <w:lang w:eastAsia="zh-TW"/>
        </w:rPr>
        <w:t>1</w:t>
      </w:r>
      <w:r w:rsidRPr="0040077E">
        <w:rPr>
          <w:rFonts w:ascii="微软雅黑" w:eastAsia="微软雅黑" w:hAnsi="微软雅黑" w:cs="宋体" w:hint="eastAsia"/>
          <w:color w:val="333333"/>
          <w:kern w:val="0"/>
          <w:sz w:val="22"/>
          <w:lang w:eastAsia="zh-TW"/>
        </w:rPr>
        <w:t>、具有中資背景的機構在香港註冊設立的受香港證監會監管的證券公司、基金、資產管理等金融公司的財務總監或高層管理人員；</w:t>
      </w:r>
    </w:p>
    <w:p w14:paraId="4B0D1D79" w14:textId="5B698EBC" w:rsidR="0009403B" w:rsidRPr="00C6588A" w:rsidRDefault="0040077E" w:rsidP="00802D84">
      <w:pPr>
        <w:pStyle w:val="ListParagraph"/>
        <w:widowControl/>
        <w:tabs>
          <w:tab w:val="left" w:pos="640"/>
          <w:tab w:val="left" w:pos="1350"/>
        </w:tabs>
        <w:ind w:left="851" w:right="-1" w:firstLineChars="0" w:firstLine="0"/>
        <w:rPr>
          <w:rFonts w:ascii="微软雅黑" w:eastAsia="微软雅黑" w:hAnsi="微软雅黑" w:cs="宋体"/>
          <w:color w:val="333333"/>
          <w:kern w:val="0"/>
          <w:sz w:val="22"/>
          <w:lang w:eastAsia="zh-TW"/>
        </w:rPr>
      </w:pPr>
      <w:r w:rsidRPr="0040077E">
        <w:rPr>
          <w:rFonts w:ascii="微软雅黑" w:eastAsia="微软雅黑" w:hAnsi="微软雅黑" w:cs="宋体"/>
          <w:color w:val="333333"/>
          <w:kern w:val="0"/>
          <w:sz w:val="22"/>
          <w:lang w:eastAsia="zh-TW"/>
        </w:rPr>
        <w:tab/>
        <w:t>2</w:t>
      </w:r>
      <w:r w:rsidRPr="0040077E">
        <w:rPr>
          <w:rFonts w:ascii="微软雅黑" w:eastAsia="微软雅黑" w:hAnsi="微软雅黑" w:cs="宋体" w:hint="eastAsia"/>
          <w:color w:val="333333"/>
          <w:kern w:val="0"/>
          <w:sz w:val="22"/>
          <w:lang w:eastAsia="zh-TW"/>
        </w:rPr>
        <w:t>、銀行業等金融機構部或其他部門主管及高層管理人員；</w:t>
      </w:r>
    </w:p>
    <w:p w14:paraId="597F5791" w14:textId="23DF530D" w:rsidR="005F3AF3" w:rsidRPr="00C6588A" w:rsidRDefault="0040077E" w:rsidP="00802D84">
      <w:pPr>
        <w:pStyle w:val="ListParagraph"/>
        <w:widowControl/>
        <w:tabs>
          <w:tab w:val="left" w:pos="640"/>
          <w:tab w:val="left" w:pos="1350"/>
        </w:tabs>
        <w:ind w:left="851" w:right="-1" w:firstLineChars="0" w:firstLine="0"/>
        <w:rPr>
          <w:rFonts w:ascii="微软雅黑" w:eastAsia="微软雅黑" w:hAnsi="微软雅黑" w:cs="宋体"/>
          <w:color w:val="333333"/>
          <w:kern w:val="0"/>
          <w:sz w:val="22"/>
          <w:lang w:eastAsia="zh-TW"/>
        </w:rPr>
      </w:pPr>
      <w:r w:rsidRPr="0040077E">
        <w:rPr>
          <w:rFonts w:ascii="微软雅黑" w:eastAsia="微软雅黑" w:hAnsi="微软雅黑" w:cs="宋体"/>
          <w:color w:val="333333"/>
          <w:kern w:val="0"/>
          <w:sz w:val="22"/>
          <w:lang w:eastAsia="zh-TW"/>
        </w:rPr>
        <w:tab/>
        <w:t>3</w:t>
      </w:r>
      <w:r w:rsidRPr="0040077E">
        <w:rPr>
          <w:rFonts w:ascii="微软雅黑" w:eastAsia="微软雅黑" w:hAnsi="微软雅黑" w:cs="宋体" w:hint="eastAsia"/>
          <w:color w:val="333333"/>
          <w:kern w:val="0"/>
          <w:sz w:val="22"/>
          <w:lang w:eastAsia="zh-TW"/>
        </w:rPr>
        <w:t>、其他與金融業務相關的高層管理人員。</w:t>
      </w:r>
    </w:p>
    <w:p w14:paraId="34BF306B" w14:textId="014836D8" w:rsidR="00CA5DCA" w:rsidRPr="00C6588A" w:rsidRDefault="0040077E" w:rsidP="00802D84">
      <w:pPr>
        <w:widowControl/>
        <w:tabs>
          <w:tab w:val="left" w:pos="1350"/>
        </w:tabs>
        <w:ind w:left="851" w:right="-1" w:hanging="851"/>
        <w:rPr>
          <w:rFonts w:ascii="微软雅黑" w:eastAsia="微软雅黑" w:hAnsi="微软雅黑" w:cs="宋体"/>
          <w:color w:val="333333"/>
          <w:kern w:val="0"/>
          <w:sz w:val="22"/>
          <w:lang w:eastAsia="zh-TW"/>
        </w:rPr>
      </w:pPr>
      <w:r w:rsidRPr="0040077E">
        <w:rPr>
          <w:rFonts w:ascii="微软雅黑" w:eastAsia="微软雅黑" w:hAnsi="微软雅黑" w:cs="宋体"/>
          <w:color w:val="333333"/>
          <w:kern w:val="0"/>
          <w:sz w:val="22"/>
          <w:lang w:eastAsia="zh-TW"/>
        </w:rPr>
        <w:t xml:space="preserve">       </w:t>
      </w:r>
      <w:r w:rsidRPr="0040077E">
        <w:rPr>
          <w:rFonts w:ascii="微软雅黑" w:eastAsia="微软雅黑" w:hAnsi="微软雅黑" w:cs="宋体"/>
          <w:color w:val="333333"/>
          <w:kern w:val="0"/>
          <w:sz w:val="22"/>
          <w:lang w:eastAsia="zh-TW"/>
        </w:rPr>
        <w:tab/>
      </w:r>
      <w:r w:rsidRPr="0040077E">
        <w:rPr>
          <w:rFonts w:ascii="微软雅黑" w:eastAsia="微软雅黑" w:hAnsi="微软雅黑" w:cs="宋体"/>
          <w:color w:val="333333"/>
          <w:kern w:val="0"/>
          <w:sz w:val="22"/>
          <w:lang w:eastAsia="zh-TW"/>
        </w:rPr>
        <w:tab/>
      </w:r>
      <w:r w:rsidRPr="0040077E">
        <w:rPr>
          <w:rFonts w:ascii="微软雅黑" w:eastAsia="微软雅黑" w:hAnsi="微软雅黑" w:cs="宋体" w:hint="eastAsia"/>
          <w:color w:val="333333"/>
          <w:kern w:val="0"/>
          <w:sz w:val="22"/>
          <w:lang w:eastAsia="zh-TW"/>
        </w:rPr>
        <w:t>希望加入本協會的公司及個人須依照董事會規定提交入會申請。</w:t>
      </w:r>
    </w:p>
    <w:p w14:paraId="6CED81C6" w14:textId="5FF7B89A" w:rsidR="005E7CFB" w:rsidRPr="00C6588A" w:rsidRDefault="0040077E" w:rsidP="00802D84">
      <w:pPr>
        <w:widowControl/>
        <w:tabs>
          <w:tab w:val="left" w:pos="1350"/>
        </w:tabs>
        <w:ind w:left="1350" w:right="-1" w:hanging="1350"/>
        <w:rPr>
          <w:rFonts w:ascii="微软雅黑" w:eastAsia="微软雅黑" w:hAnsi="微软雅黑" w:cs="宋体"/>
          <w:color w:val="333333"/>
          <w:kern w:val="0"/>
          <w:sz w:val="22"/>
          <w:lang w:eastAsia="zh-TW"/>
        </w:rPr>
      </w:pPr>
      <w:r w:rsidRPr="0040077E">
        <w:rPr>
          <w:rFonts w:ascii="微软雅黑" w:eastAsia="微软雅黑" w:hAnsi="微软雅黑" w:cs="宋体" w:hint="eastAsia"/>
          <w:b/>
          <w:color w:val="333333"/>
          <w:kern w:val="0"/>
          <w:sz w:val="22"/>
          <w:lang w:eastAsia="zh-TW"/>
        </w:rPr>
        <w:t>第十二條</w:t>
      </w:r>
      <w:r w:rsidRPr="0040077E">
        <w:rPr>
          <w:rFonts w:ascii="微软雅黑" w:eastAsia="微软雅黑" w:hAnsi="微软雅黑" w:cs="宋体"/>
          <w:b/>
          <w:color w:val="333333"/>
          <w:kern w:val="0"/>
          <w:sz w:val="22"/>
          <w:lang w:eastAsia="zh-TW"/>
        </w:rPr>
        <w:t xml:space="preserve"> </w:t>
      </w:r>
      <w:r w:rsidRPr="0040077E">
        <w:rPr>
          <w:rFonts w:ascii="微软雅黑" w:eastAsia="微软雅黑" w:hAnsi="微软雅黑" w:cs="宋体"/>
          <w:b/>
          <w:color w:val="333333"/>
          <w:kern w:val="0"/>
          <w:sz w:val="22"/>
          <w:lang w:eastAsia="zh-TW"/>
        </w:rPr>
        <w:tab/>
      </w:r>
      <w:r w:rsidRPr="0040077E">
        <w:rPr>
          <w:rFonts w:ascii="微软雅黑" w:eastAsia="微软雅黑" w:hAnsi="微软雅黑" w:cs="宋体" w:hint="eastAsia"/>
          <w:color w:val="333333"/>
          <w:kern w:val="0"/>
          <w:sz w:val="22"/>
          <w:lang w:eastAsia="zh-TW"/>
        </w:rPr>
        <w:t>董事會有權邀請對本協會有特別貢獻的個人或機構成為名譽會員，這些個人、公司、協會或者合作夥伴應已為協會提供一定數量的資金或等價資產交董事會管理；名譽會員不需要提交申請或繳納入會費，除非受到董事會委派，否則無須承擔會員的權利和義務；名譽會員可以申請成為正式會員；董事會有權決定名譽會員資格。</w:t>
      </w:r>
    </w:p>
    <w:p w14:paraId="1C3C72B0" w14:textId="698A6EF2" w:rsidR="001D112C" w:rsidRPr="00C6588A" w:rsidRDefault="0040077E" w:rsidP="00295A01">
      <w:pPr>
        <w:widowControl/>
        <w:tabs>
          <w:tab w:val="left" w:pos="1350"/>
        </w:tabs>
        <w:ind w:right="-1"/>
        <w:rPr>
          <w:rFonts w:ascii="微软雅黑" w:eastAsia="微软雅黑" w:hAnsi="微软雅黑" w:cs="宋体"/>
          <w:color w:val="333333"/>
          <w:kern w:val="0"/>
          <w:sz w:val="22"/>
          <w:lang w:eastAsia="zh-TW"/>
        </w:rPr>
      </w:pPr>
      <w:r w:rsidRPr="0040077E">
        <w:rPr>
          <w:rFonts w:ascii="微软雅黑" w:eastAsia="微软雅黑" w:hAnsi="微软雅黑" w:cs="宋体" w:hint="eastAsia"/>
          <w:b/>
          <w:color w:val="333333"/>
          <w:kern w:val="0"/>
          <w:sz w:val="22"/>
          <w:lang w:eastAsia="zh-TW"/>
        </w:rPr>
        <w:t>第十三條</w:t>
      </w:r>
      <w:r w:rsidRPr="0040077E">
        <w:rPr>
          <w:rFonts w:ascii="微软雅黑" w:eastAsia="微软雅黑" w:hAnsi="微软雅黑" w:cs="宋体"/>
          <w:b/>
          <w:color w:val="333333"/>
          <w:kern w:val="0"/>
          <w:sz w:val="22"/>
          <w:lang w:eastAsia="zh-TW"/>
        </w:rPr>
        <w:t xml:space="preserve"> </w:t>
      </w:r>
      <w:r w:rsidRPr="0040077E">
        <w:rPr>
          <w:rFonts w:ascii="微软雅黑" w:eastAsia="微软雅黑" w:hAnsi="微软雅黑" w:cs="宋体"/>
          <w:b/>
          <w:color w:val="333333"/>
          <w:kern w:val="0"/>
          <w:sz w:val="22"/>
          <w:lang w:eastAsia="zh-TW"/>
        </w:rPr>
        <w:tab/>
      </w:r>
      <w:r w:rsidRPr="0040077E">
        <w:rPr>
          <w:rFonts w:ascii="微软雅黑" w:eastAsia="微软雅黑" w:hAnsi="微软雅黑" w:cs="宋体" w:hint="eastAsia"/>
          <w:color w:val="333333"/>
          <w:kern w:val="0"/>
          <w:sz w:val="22"/>
          <w:lang w:eastAsia="zh-TW"/>
        </w:rPr>
        <w:t>會費標準：</w:t>
      </w:r>
    </w:p>
    <w:p w14:paraId="59134662" w14:textId="042A000B" w:rsidR="00D53567" w:rsidRPr="00C6588A" w:rsidRDefault="00295A01" w:rsidP="00295A01">
      <w:pPr>
        <w:pStyle w:val="ListParagraph"/>
        <w:widowControl/>
        <w:tabs>
          <w:tab w:val="left" w:pos="640"/>
          <w:tab w:val="left" w:pos="1350"/>
        </w:tabs>
        <w:ind w:left="851" w:right="-1" w:firstLineChars="0" w:firstLine="0"/>
        <w:rPr>
          <w:rFonts w:ascii="微软雅黑" w:eastAsia="微软雅黑" w:hAnsi="微软雅黑" w:cs="宋体"/>
          <w:color w:val="333333"/>
          <w:kern w:val="0"/>
          <w:sz w:val="22"/>
          <w:lang w:eastAsia="zh-TW"/>
        </w:rPr>
      </w:pPr>
      <w:r w:rsidRPr="00C6588A">
        <w:rPr>
          <w:rFonts w:ascii="微软雅黑" w:eastAsia="微软雅黑" w:hAnsi="微软雅黑" w:cs="宋体"/>
          <w:color w:val="333333"/>
          <w:kern w:val="0"/>
          <w:sz w:val="22"/>
          <w:lang w:eastAsia="zh-TW"/>
        </w:rPr>
        <w:lastRenderedPageBreak/>
        <w:tab/>
      </w:r>
      <w:r w:rsidR="0040077E" w:rsidRPr="0040077E">
        <w:rPr>
          <w:rFonts w:ascii="微软雅黑" w:eastAsia="微软雅黑" w:hAnsi="微软雅黑" w:cs="宋体"/>
          <w:color w:val="333333"/>
          <w:kern w:val="0"/>
          <w:sz w:val="22"/>
          <w:lang w:eastAsia="zh-TW"/>
        </w:rPr>
        <w:t>1</w:t>
      </w:r>
      <w:r w:rsidR="0040077E" w:rsidRPr="0040077E">
        <w:rPr>
          <w:rFonts w:ascii="微软雅黑" w:eastAsia="微软雅黑" w:hAnsi="微软雅黑" w:cs="宋体" w:hint="eastAsia"/>
          <w:color w:val="333333"/>
          <w:kern w:val="0"/>
          <w:sz w:val="22"/>
          <w:lang w:eastAsia="zh-TW"/>
        </w:rPr>
        <w:t>、周年會費（可由會員單位按意願繳納，不設上限）</w:t>
      </w:r>
    </w:p>
    <w:p w14:paraId="0241286E" w14:textId="0FD39492" w:rsidR="00D53567" w:rsidRPr="00C6588A" w:rsidRDefault="0040077E" w:rsidP="00295A01">
      <w:pPr>
        <w:widowControl/>
        <w:tabs>
          <w:tab w:val="left" w:pos="1350"/>
        </w:tabs>
        <w:ind w:left="851" w:right="-1" w:hanging="851"/>
        <w:rPr>
          <w:rFonts w:ascii="微软雅黑" w:eastAsia="微软雅黑" w:hAnsi="微软雅黑" w:cs="宋体"/>
          <w:color w:val="333333"/>
          <w:kern w:val="0"/>
          <w:sz w:val="22"/>
          <w:lang w:eastAsia="zh-TW"/>
        </w:rPr>
      </w:pPr>
      <w:r w:rsidRPr="0040077E">
        <w:rPr>
          <w:rFonts w:ascii="微软雅黑" w:eastAsia="微软雅黑" w:hAnsi="微软雅黑" w:cs="宋体"/>
          <w:color w:val="333333"/>
          <w:kern w:val="0"/>
          <w:sz w:val="22"/>
          <w:lang w:eastAsia="zh-TW"/>
        </w:rPr>
        <w:t xml:space="preserve">         </w:t>
      </w:r>
      <w:r w:rsidRPr="0040077E">
        <w:rPr>
          <w:rFonts w:ascii="微软雅黑" w:eastAsia="微软雅黑" w:hAnsi="微软雅黑" w:cs="宋体"/>
          <w:color w:val="333333"/>
          <w:kern w:val="0"/>
          <w:sz w:val="22"/>
          <w:lang w:eastAsia="zh-TW"/>
        </w:rPr>
        <w:tab/>
      </w:r>
      <w:r w:rsidRPr="0040077E">
        <w:rPr>
          <w:rFonts w:ascii="微软雅黑" w:eastAsia="微软雅黑" w:hAnsi="微软雅黑" w:cs="宋体" w:hint="eastAsia"/>
          <w:color w:val="333333"/>
          <w:kern w:val="0"/>
          <w:sz w:val="22"/>
          <w:lang w:eastAsia="zh-TW"/>
        </w:rPr>
        <w:t>暫定最低周年會費標準如下：</w:t>
      </w:r>
    </w:p>
    <w:p w14:paraId="18B8B125" w14:textId="0878E3B8" w:rsidR="00D53567" w:rsidRPr="00C6588A" w:rsidRDefault="0040077E" w:rsidP="00295A01">
      <w:pPr>
        <w:widowControl/>
        <w:tabs>
          <w:tab w:val="left" w:pos="1350"/>
        </w:tabs>
        <w:ind w:left="851" w:right="-1" w:hanging="851"/>
        <w:rPr>
          <w:rFonts w:ascii="微软雅黑" w:eastAsia="微软雅黑" w:hAnsi="微软雅黑" w:cs="宋体"/>
          <w:color w:val="000000"/>
          <w:kern w:val="0"/>
          <w:sz w:val="22"/>
          <w:lang w:eastAsia="zh-TW"/>
        </w:rPr>
      </w:pPr>
      <w:r w:rsidRPr="0040077E">
        <w:rPr>
          <w:rFonts w:ascii="微软雅黑" w:eastAsia="微软雅黑" w:hAnsi="微软雅黑" w:cs="宋体"/>
          <w:color w:val="333333"/>
          <w:kern w:val="0"/>
          <w:sz w:val="22"/>
          <w:lang w:eastAsia="zh-TW"/>
        </w:rPr>
        <w:t xml:space="preserve">         </w:t>
      </w:r>
      <w:r w:rsidRPr="0040077E">
        <w:rPr>
          <w:rFonts w:ascii="微软雅黑" w:eastAsia="微软雅黑" w:hAnsi="微软雅黑" w:cs="宋体"/>
          <w:color w:val="333333"/>
          <w:kern w:val="0"/>
          <w:sz w:val="22"/>
          <w:lang w:eastAsia="zh-TW"/>
        </w:rPr>
        <w:tab/>
        <w:t>(1) </w:t>
      </w:r>
      <w:proofErr w:type="gramStart"/>
      <w:r w:rsidRPr="0040077E">
        <w:rPr>
          <w:rFonts w:ascii="微软雅黑" w:eastAsia="微软雅黑" w:hAnsi="微软雅黑" w:cs="宋体" w:hint="eastAsia"/>
          <w:color w:val="333333"/>
          <w:kern w:val="0"/>
          <w:sz w:val="22"/>
          <w:lang w:eastAsia="zh-TW"/>
        </w:rPr>
        <w:t>會</w:t>
      </w:r>
      <w:r w:rsidRPr="0040077E">
        <w:rPr>
          <w:rFonts w:ascii="微软雅黑" w:eastAsia="微软雅黑" w:hAnsi="微软雅黑" w:cs="宋体"/>
          <w:color w:val="333333"/>
          <w:kern w:val="0"/>
          <w:sz w:val="22"/>
          <w:lang w:eastAsia="zh-TW"/>
        </w:rPr>
        <w:t xml:space="preserve">  </w:t>
      </w:r>
      <w:r w:rsidRPr="0040077E">
        <w:rPr>
          <w:rFonts w:ascii="微软雅黑" w:eastAsia="微软雅黑" w:hAnsi="微软雅黑" w:cs="宋体" w:hint="eastAsia"/>
          <w:color w:val="333333"/>
          <w:kern w:val="0"/>
          <w:sz w:val="22"/>
          <w:lang w:eastAsia="zh-TW"/>
        </w:rPr>
        <w:t>長</w:t>
      </w:r>
      <w:proofErr w:type="gramEnd"/>
      <w:r w:rsidRPr="0040077E">
        <w:rPr>
          <w:rFonts w:ascii="微软雅黑" w:eastAsia="微软雅黑" w:hAnsi="微软雅黑" w:cs="宋体" w:hint="eastAsia"/>
          <w:color w:val="333333"/>
          <w:kern w:val="0"/>
          <w:sz w:val="22"/>
          <w:lang w:eastAsia="zh-TW"/>
        </w:rPr>
        <w:t>：</w:t>
      </w:r>
      <w:r w:rsidRPr="0040077E">
        <w:rPr>
          <w:rFonts w:ascii="微软雅黑" w:eastAsia="微软雅黑" w:hAnsi="微软雅黑" w:cs="宋体"/>
          <w:color w:val="333333"/>
          <w:kern w:val="0"/>
          <w:sz w:val="22"/>
          <w:lang w:eastAsia="zh-TW"/>
        </w:rPr>
        <w:t xml:space="preserve"> </w:t>
      </w:r>
      <w:r w:rsidRPr="0040077E">
        <w:rPr>
          <w:rFonts w:ascii="微软雅黑" w:eastAsia="微软雅黑" w:hAnsi="微软雅黑" w:cs="宋体" w:hint="eastAsia"/>
          <w:color w:val="333333"/>
          <w:kern w:val="0"/>
          <w:sz w:val="22"/>
          <w:lang w:eastAsia="zh-TW"/>
        </w:rPr>
        <w:t>不低於</w:t>
      </w:r>
      <w:r w:rsidRPr="0040077E">
        <w:rPr>
          <w:rFonts w:ascii="微软雅黑" w:eastAsia="微软雅黑" w:hAnsi="微软雅黑" w:cs="宋体"/>
          <w:color w:val="333333"/>
          <w:kern w:val="0"/>
          <w:sz w:val="22"/>
          <w:lang w:eastAsia="zh-TW"/>
        </w:rPr>
        <w:t>20,000</w:t>
      </w:r>
      <w:r w:rsidRPr="0040077E">
        <w:rPr>
          <w:rFonts w:ascii="微软雅黑" w:eastAsia="微软雅黑" w:hAnsi="微软雅黑" w:cs="宋体" w:hint="eastAsia"/>
          <w:color w:val="333333"/>
          <w:kern w:val="0"/>
          <w:sz w:val="22"/>
          <w:lang w:eastAsia="zh-TW"/>
        </w:rPr>
        <w:t>元；</w:t>
      </w:r>
    </w:p>
    <w:p w14:paraId="0070A03B" w14:textId="35786D18" w:rsidR="00D53567" w:rsidRPr="00C6588A" w:rsidRDefault="0040077E" w:rsidP="00295A01">
      <w:pPr>
        <w:widowControl/>
        <w:tabs>
          <w:tab w:val="left" w:pos="1350"/>
        </w:tabs>
        <w:ind w:left="851" w:right="-1" w:hanging="851"/>
        <w:rPr>
          <w:rFonts w:ascii="微软雅黑" w:eastAsia="微软雅黑" w:hAnsi="微软雅黑" w:cs="宋体"/>
          <w:color w:val="000000"/>
          <w:kern w:val="0"/>
          <w:sz w:val="22"/>
          <w:lang w:eastAsia="zh-TW"/>
        </w:rPr>
      </w:pPr>
      <w:r w:rsidRPr="0040077E">
        <w:rPr>
          <w:rFonts w:ascii="微软雅黑" w:eastAsia="微软雅黑" w:hAnsi="微软雅黑" w:cs="宋体"/>
          <w:color w:val="333333"/>
          <w:kern w:val="0"/>
          <w:sz w:val="22"/>
          <w:lang w:eastAsia="zh-TW"/>
        </w:rPr>
        <w:t xml:space="preserve">         </w:t>
      </w:r>
      <w:r w:rsidRPr="0040077E">
        <w:rPr>
          <w:rFonts w:ascii="微软雅黑" w:eastAsia="微软雅黑" w:hAnsi="微软雅黑" w:cs="宋体"/>
          <w:color w:val="333333"/>
          <w:kern w:val="0"/>
          <w:sz w:val="22"/>
          <w:lang w:eastAsia="zh-TW"/>
        </w:rPr>
        <w:tab/>
        <w:t>(2) </w:t>
      </w:r>
      <w:r w:rsidRPr="0040077E">
        <w:rPr>
          <w:rFonts w:ascii="微软雅黑" w:eastAsia="微软雅黑" w:hAnsi="微软雅黑" w:cs="宋体" w:hint="eastAsia"/>
          <w:color w:val="333333"/>
          <w:kern w:val="0"/>
          <w:sz w:val="22"/>
          <w:lang w:eastAsia="zh-TW"/>
        </w:rPr>
        <w:t>副會長：</w:t>
      </w:r>
      <w:r w:rsidRPr="0040077E">
        <w:rPr>
          <w:rFonts w:ascii="微软雅黑" w:eastAsia="微软雅黑" w:hAnsi="微软雅黑" w:cs="宋体"/>
          <w:color w:val="333333"/>
          <w:kern w:val="0"/>
          <w:sz w:val="22"/>
          <w:lang w:eastAsia="zh-TW"/>
        </w:rPr>
        <w:t xml:space="preserve"> </w:t>
      </w:r>
      <w:r w:rsidRPr="0040077E">
        <w:rPr>
          <w:rFonts w:ascii="微软雅黑" w:eastAsia="微软雅黑" w:hAnsi="微软雅黑" w:cs="宋体" w:hint="eastAsia"/>
          <w:color w:val="333333"/>
          <w:kern w:val="0"/>
          <w:sz w:val="22"/>
          <w:lang w:eastAsia="zh-TW"/>
        </w:rPr>
        <w:t>不低於</w:t>
      </w:r>
      <w:r w:rsidRPr="0040077E">
        <w:rPr>
          <w:rFonts w:ascii="微软雅黑" w:eastAsia="微软雅黑" w:hAnsi="微软雅黑" w:cs="宋体"/>
          <w:color w:val="333333"/>
          <w:kern w:val="0"/>
          <w:sz w:val="22"/>
          <w:lang w:eastAsia="zh-TW"/>
        </w:rPr>
        <w:t>10,000</w:t>
      </w:r>
      <w:r w:rsidRPr="0040077E">
        <w:rPr>
          <w:rFonts w:ascii="微软雅黑" w:eastAsia="微软雅黑" w:hAnsi="微软雅黑" w:cs="宋体" w:hint="eastAsia"/>
          <w:color w:val="333333"/>
          <w:kern w:val="0"/>
          <w:sz w:val="22"/>
          <w:lang w:eastAsia="zh-TW"/>
        </w:rPr>
        <w:t>元；</w:t>
      </w:r>
    </w:p>
    <w:p w14:paraId="7BBF9BFF" w14:textId="68928638" w:rsidR="00D53567" w:rsidRPr="00C6588A" w:rsidRDefault="0040077E" w:rsidP="00295A01">
      <w:pPr>
        <w:widowControl/>
        <w:tabs>
          <w:tab w:val="left" w:pos="1350"/>
        </w:tabs>
        <w:ind w:left="851" w:right="-1" w:hanging="851"/>
        <w:rPr>
          <w:rFonts w:ascii="微软雅黑" w:eastAsia="微软雅黑" w:hAnsi="微软雅黑" w:cs="宋体"/>
          <w:color w:val="333333"/>
          <w:kern w:val="0"/>
          <w:sz w:val="22"/>
          <w:lang w:eastAsia="zh-TW"/>
        </w:rPr>
      </w:pPr>
      <w:r w:rsidRPr="0040077E">
        <w:rPr>
          <w:rFonts w:ascii="微软雅黑" w:eastAsia="微软雅黑" w:hAnsi="微软雅黑" w:cs="宋体"/>
          <w:color w:val="333333"/>
          <w:kern w:val="0"/>
          <w:sz w:val="22"/>
          <w:lang w:eastAsia="zh-TW"/>
        </w:rPr>
        <w:t xml:space="preserve">         </w:t>
      </w:r>
      <w:r w:rsidRPr="0040077E">
        <w:rPr>
          <w:rFonts w:ascii="微软雅黑" w:eastAsia="微软雅黑" w:hAnsi="微软雅黑" w:cs="宋体"/>
          <w:color w:val="333333"/>
          <w:kern w:val="0"/>
          <w:sz w:val="22"/>
          <w:lang w:eastAsia="zh-TW"/>
        </w:rPr>
        <w:tab/>
        <w:t>(3) </w:t>
      </w:r>
      <w:proofErr w:type="gramStart"/>
      <w:r w:rsidRPr="0040077E">
        <w:rPr>
          <w:rFonts w:ascii="微软雅黑" w:eastAsia="微软雅黑" w:hAnsi="微软雅黑" w:cs="宋体" w:hint="eastAsia"/>
          <w:color w:val="333333"/>
          <w:kern w:val="0"/>
          <w:sz w:val="22"/>
          <w:lang w:eastAsia="zh-TW"/>
        </w:rPr>
        <w:t>會</w:t>
      </w:r>
      <w:r w:rsidRPr="0040077E">
        <w:rPr>
          <w:rFonts w:ascii="微软雅黑" w:eastAsia="微软雅黑" w:hAnsi="微软雅黑" w:cs="宋体"/>
          <w:color w:val="333333"/>
          <w:kern w:val="0"/>
          <w:sz w:val="22"/>
          <w:lang w:eastAsia="zh-TW"/>
        </w:rPr>
        <w:t xml:space="preserve">  </w:t>
      </w:r>
      <w:r w:rsidRPr="0040077E">
        <w:rPr>
          <w:rFonts w:ascii="微软雅黑" w:eastAsia="微软雅黑" w:hAnsi="微软雅黑" w:cs="宋体" w:hint="eastAsia"/>
          <w:color w:val="333333"/>
          <w:kern w:val="0"/>
          <w:sz w:val="22"/>
          <w:lang w:eastAsia="zh-TW"/>
        </w:rPr>
        <w:t>員</w:t>
      </w:r>
      <w:proofErr w:type="gramEnd"/>
      <w:r w:rsidRPr="0040077E">
        <w:rPr>
          <w:rFonts w:ascii="微软雅黑" w:eastAsia="微软雅黑" w:hAnsi="微软雅黑" w:cs="宋体" w:hint="eastAsia"/>
          <w:color w:val="333333"/>
          <w:kern w:val="0"/>
          <w:sz w:val="22"/>
          <w:lang w:eastAsia="zh-TW"/>
        </w:rPr>
        <w:t>：</w:t>
      </w:r>
      <w:r w:rsidRPr="0040077E">
        <w:rPr>
          <w:rFonts w:ascii="微软雅黑" w:eastAsia="微软雅黑" w:hAnsi="微软雅黑" w:cs="宋体"/>
          <w:color w:val="333333"/>
          <w:kern w:val="0"/>
          <w:sz w:val="22"/>
          <w:lang w:eastAsia="zh-TW"/>
        </w:rPr>
        <w:t xml:space="preserve"> </w:t>
      </w:r>
      <w:r w:rsidRPr="0040077E">
        <w:rPr>
          <w:rFonts w:ascii="微软雅黑" w:eastAsia="微软雅黑" w:hAnsi="微软雅黑" w:cs="宋体" w:hint="eastAsia"/>
          <w:color w:val="333333"/>
          <w:kern w:val="0"/>
          <w:sz w:val="22"/>
          <w:lang w:eastAsia="zh-TW"/>
        </w:rPr>
        <w:t>不低於</w:t>
      </w:r>
      <w:r w:rsidRPr="0040077E">
        <w:rPr>
          <w:rFonts w:ascii="微软雅黑" w:eastAsia="微软雅黑" w:hAnsi="微软雅黑" w:cs="宋体"/>
          <w:color w:val="333333"/>
          <w:kern w:val="0"/>
          <w:sz w:val="22"/>
          <w:lang w:eastAsia="zh-TW"/>
        </w:rPr>
        <w:t>5,000</w:t>
      </w:r>
      <w:r w:rsidRPr="0040077E">
        <w:rPr>
          <w:rFonts w:ascii="微软雅黑" w:eastAsia="微软雅黑" w:hAnsi="微软雅黑" w:cs="宋体" w:hint="eastAsia"/>
          <w:color w:val="333333"/>
          <w:kern w:val="0"/>
          <w:sz w:val="22"/>
          <w:lang w:eastAsia="zh-TW"/>
        </w:rPr>
        <w:t>元；</w:t>
      </w:r>
    </w:p>
    <w:p w14:paraId="00D0780F" w14:textId="244C8F81" w:rsidR="00D53567" w:rsidRPr="00C6588A" w:rsidRDefault="0040077E" w:rsidP="00295A01">
      <w:pPr>
        <w:widowControl/>
        <w:tabs>
          <w:tab w:val="left" w:pos="1350"/>
        </w:tabs>
        <w:ind w:left="851" w:right="-1" w:hanging="851"/>
        <w:rPr>
          <w:rFonts w:ascii="微软雅黑" w:eastAsia="微软雅黑" w:hAnsi="微软雅黑" w:cs="宋体"/>
          <w:color w:val="333333"/>
          <w:kern w:val="0"/>
          <w:sz w:val="22"/>
          <w:lang w:eastAsia="zh-TW"/>
        </w:rPr>
      </w:pPr>
      <w:r w:rsidRPr="0040077E">
        <w:rPr>
          <w:rFonts w:ascii="微软雅黑" w:eastAsia="微软雅黑" w:hAnsi="微软雅黑" w:cs="宋体"/>
          <w:color w:val="333333"/>
          <w:kern w:val="0"/>
          <w:sz w:val="22"/>
          <w:lang w:eastAsia="zh-TW"/>
        </w:rPr>
        <w:t xml:space="preserve">         </w:t>
      </w:r>
      <w:r w:rsidRPr="0040077E">
        <w:rPr>
          <w:rFonts w:ascii="微软雅黑" w:eastAsia="微软雅黑" w:hAnsi="微软雅黑" w:cs="宋体"/>
          <w:color w:val="333333"/>
          <w:kern w:val="0"/>
          <w:sz w:val="22"/>
          <w:lang w:eastAsia="zh-TW"/>
        </w:rPr>
        <w:tab/>
        <w:t>(</w:t>
      </w:r>
      <w:proofErr w:type="gramStart"/>
      <w:r w:rsidRPr="0040077E">
        <w:rPr>
          <w:rFonts w:ascii="微软雅黑" w:eastAsia="微软雅黑" w:hAnsi="微软雅黑" w:cs="宋体"/>
          <w:color w:val="333333"/>
          <w:kern w:val="0"/>
          <w:sz w:val="22"/>
          <w:lang w:eastAsia="zh-TW"/>
        </w:rPr>
        <w:t>4)</w:t>
      </w:r>
      <w:r w:rsidRPr="0040077E">
        <w:rPr>
          <w:rFonts w:ascii="微软雅黑" w:eastAsia="微软雅黑" w:hAnsi="微软雅黑" w:cs="宋体" w:hint="eastAsia"/>
          <w:color w:val="333333"/>
          <w:kern w:val="0"/>
          <w:sz w:val="22"/>
          <w:lang w:eastAsia="zh-TW"/>
        </w:rPr>
        <w:t>名譽或專家會員</w:t>
      </w:r>
      <w:proofErr w:type="gramEnd"/>
      <w:r w:rsidRPr="0040077E">
        <w:rPr>
          <w:rFonts w:ascii="微软雅黑" w:eastAsia="微软雅黑" w:hAnsi="微软雅黑" w:cs="宋体" w:hint="eastAsia"/>
          <w:color w:val="333333"/>
          <w:kern w:val="0"/>
          <w:sz w:val="22"/>
          <w:lang w:eastAsia="zh-TW"/>
        </w:rPr>
        <w:t>：免年費；</w:t>
      </w:r>
    </w:p>
    <w:p w14:paraId="72958D3A" w14:textId="0ABCB9AF" w:rsidR="00AD4A6D" w:rsidRPr="00C6588A" w:rsidRDefault="0040077E" w:rsidP="00295A01">
      <w:pPr>
        <w:widowControl/>
        <w:tabs>
          <w:tab w:val="left" w:pos="1170"/>
          <w:tab w:val="left" w:pos="1350"/>
        </w:tabs>
        <w:ind w:left="1350" w:right="-1" w:hanging="551"/>
        <w:rPr>
          <w:rFonts w:ascii="微软雅黑" w:eastAsia="微软雅黑" w:hAnsi="微软雅黑" w:cs="宋体"/>
          <w:color w:val="333333"/>
          <w:kern w:val="0"/>
          <w:sz w:val="22"/>
          <w:lang w:eastAsia="zh-TW"/>
        </w:rPr>
      </w:pPr>
      <w:r w:rsidRPr="0040077E">
        <w:rPr>
          <w:rFonts w:ascii="微软雅黑" w:eastAsia="微软雅黑" w:hAnsi="微软雅黑" w:cs="宋体"/>
          <w:color w:val="333333"/>
          <w:kern w:val="0"/>
          <w:sz w:val="22"/>
          <w:lang w:eastAsia="zh-TW"/>
        </w:rPr>
        <w:t xml:space="preserve">   </w:t>
      </w:r>
      <w:r w:rsidRPr="0040077E">
        <w:rPr>
          <w:rFonts w:ascii="微软雅黑" w:eastAsia="微软雅黑" w:hAnsi="微软雅黑" w:cs="宋体"/>
          <w:color w:val="333333"/>
          <w:kern w:val="0"/>
          <w:sz w:val="22"/>
          <w:lang w:eastAsia="zh-TW"/>
        </w:rPr>
        <w:tab/>
      </w:r>
      <w:r w:rsidRPr="0040077E">
        <w:rPr>
          <w:rFonts w:ascii="微软雅黑" w:eastAsia="微软雅黑" w:hAnsi="微软雅黑" w:cs="宋体"/>
          <w:color w:val="333333"/>
          <w:kern w:val="0"/>
          <w:sz w:val="22"/>
          <w:lang w:eastAsia="zh-TW"/>
        </w:rPr>
        <w:tab/>
      </w:r>
      <w:r w:rsidRPr="0040077E">
        <w:rPr>
          <w:rFonts w:ascii="微软雅黑" w:eastAsia="微软雅黑" w:hAnsi="微软雅黑" w:cs="宋体" w:hint="eastAsia"/>
          <w:color w:val="333333"/>
          <w:kern w:val="0"/>
          <w:sz w:val="22"/>
          <w:lang w:eastAsia="zh-TW"/>
        </w:rPr>
        <w:t>會費金額可在周年會議中作出決定變更。</w:t>
      </w:r>
    </w:p>
    <w:p w14:paraId="0587F392" w14:textId="6EA1FCD0" w:rsidR="001D112C" w:rsidRPr="00C6588A" w:rsidRDefault="0040077E" w:rsidP="00295A01">
      <w:pPr>
        <w:pStyle w:val="ListParagraph"/>
        <w:widowControl/>
        <w:tabs>
          <w:tab w:val="left" w:pos="640"/>
          <w:tab w:val="left" w:pos="1350"/>
        </w:tabs>
        <w:ind w:left="851" w:right="-1" w:firstLineChars="0" w:firstLine="0"/>
        <w:rPr>
          <w:rFonts w:ascii="微软雅黑" w:eastAsia="微软雅黑" w:hAnsi="微软雅黑" w:cs="宋体"/>
          <w:color w:val="333333"/>
          <w:kern w:val="0"/>
          <w:sz w:val="22"/>
          <w:lang w:eastAsia="zh-TW"/>
        </w:rPr>
      </w:pPr>
      <w:r w:rsidRPr="0040077E">
        <w:rPr>
          <w:rFonts w:ascii="微软雅黑" w:eastAsia="微软雅黑" w:hAnsi="微软雅黑" w:cs="宋体"/>
          <w:color w:val="333333"/>
          <w:kern w:val="0"/>
          <w:sz w:val="22"/>
          <w:lang w:eastAsia="zh-TW"/>
        </w:rPr>
        <w:tab/>
        <w:t>2</w:t>
      </w:r>
      <w:r w:rsidRPr="0040077E">
        <w:rPr>
          <w:rFonts w:ascii="微软雅黑" w:eastAsia="微软雅黑" w:hAnsi="微软雅黑" w:cs="宋体" w:hint="eastAsia"/>
          <w:color w:val="333333"/>
          <w:kern w:val="0"/>
          <w:sz w:val="22"/>
          <w:lang w:eastAsia="zh-TW"/>
        </w:rPr>
        <w:t>、其他會費，金額由董事會作出決定。</w:t>
      </w:r>
    </w:p>
    <w:p w14:paraId="45F3B560" w14:textId="6ADB1117" w:rsidR="0065317A" w:rsidRPr="00C6588A" w:rsidRDefault="0040077E" w:rsidP="00295A01">
      <w:pPr>
        <w:widowControl/>
        <w:tabs>
          <w:tab w:val="left" w:pos="1350"/>
        </w:tabs>
        <w:ind w:left="1350" w:right="-1"/>
        <w:rPr>
          <w:rFonts w:ascii="微软雅黑" w:eastAsia="微软雅黑" w:hAnsi="微软雅黑" w:cs="宋体"/>
          <w:color w:val="333333"/>
          <w:kern w:val="0"/>
          <w:sz w:val="22"/>
          <w:lang w:eastAsia="zh-TW"/>
        </w:rPr>
      </w:pPr>
      <w:r w:rsidRPr="0040077E">
        <w:rPr>
          <w:rFonts w:ascii="微软雅黑" w:eastAsia="微软雅黑" w:hAnsi="微软雅黑" w:cs="宋体" w:hint="eastAsia"/>
          <w:color w:val="333333"/>
          <w:kern w:val="0"/>
          <w:sz w:val="22"/>
          <w:lang w:eastAsia="zh-TW"/>
        </w:rPr>
        <w:t>除董事會另行規定外，所有周年會費須在每年一月繳納，新入會會員第一年的周年會費須在入會一個月內繳納，不足一年的仍按一年會費繳納。上述之會費以港元為單位，繳納會費的相關資訊請參見“會費認繳表”。</w:t>
      </w:r>
    </w:p>
    <w:p w14:paraId="4A02FDF7" w14:textId="48F1DF2C" w:rsidR="00BF60A0" w:rsidRPr="00C6588A" w:rsidRDefault="0040077E" w:rsidP="00A7722A">
      <w:pPr>
        <w:widowControl/>
        <w:tabs>
          <w:tab w:val="left" w:pos="1350"/>
        </w:tabs>
        <w:ind w:left="1350" w:right="-1" w:hanging="1350"/>
        <w:rPr>
          <w:rFonts w:ascii="微软雅黑" w:eastAsia="微软雅黑" w:hAnsi="微软雅黑" w:cs="Arial"/>
          <w:color w:val="222222"/>
          <w:sz w:val="22"/>
          <w:lang w:eastAsia="zh-TW"/>
        </w:rPr>
      </w:pPr>
      <w:r w:rsidRPr="0040077E">
        <w:rPr>
          <w:rFonts w:ascii="微软雅黑" w:eastAsia="微软雅黑" w:hAnsi="微软雅黑" w:cs="宋体" w:hint="eastAsia"/>
          <w:b/>
          <w:color w:val="333333"/>
          <w:kern w:val="0"/>
          <w:sz w:val="22"/>
          <w:lang w:eastAsia="zh-TW"/>
        </w:rPr>
        <w:t>第十四條</w:t>
      </w:r>
      <w:r w:rsidRPr="0040077E">
        <w:rPr>
          <w:rFonts w:ascii="微软雅黑" w:eastAsia="微软雅黑" w:hAnsi="微软雅黑" w:cs="宋体"/>
          <w:b/>
          <w:color w:val="333333"/>
          <w:kern w:val="0"/>
          <w:sz w:val="22"/>
          <w:lang w:eastAsia="zh-TW"/>
        </w:rPr>
        <w:t xml:space="preserve"> </w:t>
      </w:r>
      <w:r w:rsidRPr="0040077E">
        <w:rPr>
          <w:rFonts w:ascii="微软雅黑" w:eastAsia="微软雅黑" w:hAnsi="微软雅黑" w:cs="宋体"/>
          <w:b/>
          <w:color w:val="333333"/>
          <w:kern w:val="0"/>
          <w:sz w:val="22"/>
          <w:lang w:eastAsia="zh-TW"/>
        </w:rPr>
        <w:tab/>
      </w:r>
      <w:r w:rsidRPr="0040077E">
        <w:rPr>
          <w:rFonts w:ascii="微软雅黑" w:eastAsia="微软雅黑" w:hAnsi="微软雅黑" w:cs="宋体" w:hint="eastAsia"/>
          <w:color w:val="333333"/>
          <w:kern w:val="0"/>
          <w:sz w:val="22"/>
          <w:lang w:eastAsia="zh-TW"/>
        </w:rPr>
        <w:t>董事會有權決定入會資格及會費；會員可通過書面通知的方式終止會員資格；會員資格在董事會收到書面終止通知時終止。</w:t>
      </w:r>
      <w:r w:rsidRPr="00C6588A">
        <w:rPr>
          <w:rFonts w:ascii="微软雅黑" w:eastAsia="微软雅黑" w:hAnsi="微软雅黑" w:cs="Arial"/>
          <w:color w:val="222222"/>
          <w:sz w:val="22"/>
          <w:lang w:eastAsia="zh-TW"/>
        </w:rPr>
        <w:tab/>
      </w:r>
    </w:p>
    <w:p w14:paraId="61CB5CDF" w14:textId="744A19A8" w:rsidR="00F66633" w:rsidRPr="00C6588A" w:rsidRDefault="0040077E" w:rsidP="00BF60A0">
      <w:pPr>
        <w:widowControl/>
        <w:tabs>
          <w:tab w:val="left" w:pos="1350"/>
        </w:tabs>
        <w:ind w:left="1350" w:right="-1" w:hanging="1350"/>
        <w:rPr>
          <w:rFonts w:ascii="微软雅黑" w:eastAsia="微软雅黑" w:hAnsi="微软雅黑" w:cs="Arial"/>
          <w:color w:val="222222"/>
          <w:sz w:val="22"/>
          <w:lang w:eastAsia="zh-TW"/>
        </w:rPr>
      </w:pPr>
      <w:r w:rsidRPr="0040077E">
        <w:rPr>
          <w:rFonts w:ascii="微软雅黑" w:eastAsia="微软雅黑" w:hAnsi="微软雅黑" w:cs="宋体" w:hint="eastAsia"/>
          <w:b/>
          <w:color w:val="333333"/>
          <w:kern w:val="0"/>
          <w:sz w:val="22"/>
          <w:lang w:eastAsia="zh-TW"/>
        </w:rPr>
        <w:t>第十五條</w:t>
      </w:r>
      <w:r w:rsidRPr="00C6588A">
        <w:rPr>
          <w:rFonts w:ascii="微软雅黑" w:eastAsia="微软雅黑" w:hAnsi="微软雅黑" w:cs="Arial"/>
          <w:color w:val="222222"/>
          <w:sz w:val="22"/>
          <w:lang w:eastAsia="zh-TW"/>
        </w:rPr>
        <w:tab/>
      </w:r>
      <w:r w:rsidRPr="00C6588A">
        <w:rPr>
          <w:rFonts w:ascii="微软雅黑" w:eastAsia="微软雅黑" w:hAnsi="微软雅黑" w:cs="Arial" w:hint="eastAsia"/>
          <w:color w:val="222222"/>
          <w:sz w:val="22"/>
          <w:lang w:eastAsia="zh-TW"/>
        </w:rPr>
        <w:t>會員的責任是有限的。</w:t>
      </w:r>
    </w:p>
    <w:p w14:paraId="663AA981" w14:textId="69B4D70B" w:rsidR="00A7722A" w:rsidRPr="00C6588A" w:rsidRDefault="0040077E" w:rsidP="00BF60A0">
      <w:pPr>
        <w:widowControl/>
        <w:tabs>
          <w:tab w:val="left" w:pos="1350"/>
        </w:tabs>
        <w:ind w:left="1350" w:right="-1" w:hanging="1350"/>
        <w:rPr>
          <w:rFonts w:ascii="微软雅黑" w:eastAsia="微软雅黑" w:hAnsi="微软雅黑" w:cs="Arial"/>
          <w:color w:val="222222"/>
          <w:sz w:val="22"/>
          <w:lang w:eastAsia="zh-TW"/>
        </w:rPr>
      </w:pPr>
      <w:r w:rsidRPr="0040077E">
        <w:rPr>
          <w:rFonts w:ascii="微软雅黑" w:eastAsia="微软雅黑" w:hAnsi="微软雅黑" w:cs="宋体" w:hint="eastAsia"/>
          <w:b/>
          <w:color w:val="333333"/>
          <w:kern w:val="0"/>
          <w:sz w:val="22"/>
          <w:lang w:eastAsia="zh-TW"/>
        </w:rPr>
        <w:t>第十</w:t>
      </w:r>
      <w:r w:rsidRPr="00C6588A">
        <w:rPr>
          <w:rFonts w:ascii="微软雅黑" w:eastAsia="微软雅黑" w:hAnsi="微软雅黑" w:cs="宋体" w:hint="eastAsia"/>
          <w:b/>
          <w:color w:val="333333"/>
          <w:kern w:val="0"/>
          <w:sz w:val="22"/>
          <w:lang w:eastAsia="zh-TW"/>
        </w:rPr>
        <w:t>六</w:t>
      </w:r>
      <w:r w:rsidRPr="0040077E">
        <w:rPr>
          <w:rFonts w:ascii="微软雅黑" w:eastAsia="微软雅黑" w:hAnsi="微软雅黑" w:cs="宋体" w:hint="eastAsia"/>
          <w:b/>
          <w:color w:val="333333"/>
          <w:kern w:val="0"/>
          <w:sz w:val="22"/>
          <w:lang w:eastAsia="zh-TW"/>
        </w:rPr>
        <w:t>條</w:t>
      </w:r>
      <w:r w:rsidRPr="0040077E">
        <w:rPr>
          <w:rFonts w:ascii="微软雅黑" w:eastAsia="微软雅黑" w:hAnsi="微软雅黑" w:cs="宋体"/>
          <w:b/>
          <w:color w:val="333333"/>
          <w:kern w:val="0"/>
          <w:sz w:val="22"/>
          <w:lang w:eastAsia="zh-TW"/>
        </w:rPr>
        <w:tab/>
      </w:r>
      <w:r w:rsidRPr="00C6588A">
        <w:rPr>
          <w:rFonts w:ascii="微软雅黑" w:eastAsia="微软雅黑" w:hAnsi="微软雅黑" w:cs="Arial" w:hint="eastAsia"/>
          <w:color w:val="222222"/>
          <w:sz w:val="22"/>
          <w:lang w:eastAsia="zh-TW"/>
        </w:rPr>
        <w:t>本協會的每位會員承諾在本協會被清盤時，或在其終止成為會員後的一年內，需要分擔支付其須付的一筆不超過十（</w:t>
      </w:r>
      <w:r w:rsidRPr="00C6588A">
        <w:rPr>
          <w:rFonts w:ascii="微软雅黑" w:eastAsia="微软雅黑" w:hAnsi="微软雅黑" w:cs="Arial"/>
          <w:color w:val="222222"/>
          <w:sz w:val="22"/>
          <w:lang w:eastAsia="zh-TW"/>
        </w:rPr>
        <w:t>10</w:t>
      </w:r>
      <w:r w:rsidRPr="00C6588A">
        <w:rPr>
          <w:rFonts w:ascii="微软雅黑" w:eastAsia="微软雅黑" w:hAnsi="微软雅黑" w:cs="Arial" w:hint="eastAsia"/>
          <w:color w:val="222222"/>
          <w:sz w:val="22"/>
          <w:lang w:eastAsia="zh-TW"/>
        </w:rPr>
        <w:t>）港元的款額，作為公司的資產，以支付本</w:t>
      </w:r>
      <w:bookmarkStart w:id="1" w:name="_Hlk516796288"/>
      <w:r w:rsidRPr="00C6588A">
        <w:rPr>
          <w:rFonts w:ascii="微软雅黑" w:eastAsia="微软雅黑" w:hAnsi="微软雅黑" w:cs="Arial" w:hint="eastAsia"/>
          <w:color w:val="222222"/>
          <w:sz w:val="22"/>
          <w:lang w:eastAsia="zh-TW"/>
        </w:rPr>
        <w:t>協會的債務，以及清盤的費用，收費及開支。</w:t>
      </w:r>
    </w:p>
    <w:p w14:paraId="09AC9E10" w14:textId="0AF7416F" w:rsidR="004A79F4" w:rsidRPr="00C6588A" w:rsidRDefault="0040077E" w:rsidP="00F91713">
      <w:pPr>
        <w:widowControl/>
        <w:tabs>
          <w:tab w:val="left" w:pos="1350"/>
        </w:tabs>
        <w:ind w:left="851" w:right="-1" w:hanging="851"/>
        <w:rPr>
          <w:rFonts w:ascii="微软雅黑" w:eastAsia="微软雅黑" w:hAnsi="微软雅黑" w:cs="宋体"/>
          <w:color w:val="000000"/>
          <w:kern w:val="0"/>
          <w:sz w:val="22"/>
          <w:lang w:eastAsia="zh-TW"/>
        </w:rPr>
      </w:pPr>
      <w:bookmarkStart w:id="2" w:name="_Hlk516801295"/>
      <w:bookmarkEnd w:id="1"/>
      <w:r w:rsidRPr="0040077E">
        <w:rPr>
          <w:rFonts w:ascii="微软雅黑" w:eastAsia="微软雅黑" w:hAnsi="微软雅黑" w:cs="宋体" w:hint="eastAsia"/>
          <w:b/>
          <w:color w:val="333333"/>
          <w:kern w:val="0"/>
          <w:sz w:val="22"/>
          <w:lang w:eastAsia="zh-TW"/>
        </w:rPr>
        <w:t>第十</w:t>
      </w:r>
      <w:r w:rsidRPr="00C6588A">
        <w:rPr>
          <w:rFonts w:ascii="微软雅黑" w:eastAsia="微软雅黑" w:hAnsi="微软雅黑" w:cs="宋体" w:hint="eastAsia"/>
          <w:b/>
          <w:color w:val="333333"/>
          <w:kern w:val="0"/>
          <w:sz w:val="22"/>
          <w:lang w:eastAsia="zh-TW"/>
        </w:rPr>
        <w:t>七</w:t>
      </w:r>
      <w:bookmarkEnd w:id="2"/>
      <w:r w:rsidRPr="0040077E">
        <w:rPr>
          <w:rFonts w:ascii="微软雅黑" w:eastAsia="微软雅黑" w:hAnsi="微软雅黑" w:cs="宋体" w:hint="eastAsia"/>
          <w:b/>
          <w:color w:val="333333"/>
          <w:kern w:val="0"/>
          <w:sz w:val="22"/>
          <w:lang w:eastAsia="zh-TW"/>
        </w:rPr>
        <w:t>條</w:t>
      </w:r>
      <w:r w:rsidRPr="0040077E">
        <w:rPr>
          <w:rFonts w:ascii="微软雅黑" w:eastAsia="微软雅黑" w:hAnsi="微软雅黑" w:cs="宋体"/>
          <w:color w:val="333333"/>
          <w:kern w:val="0"/>
          <w:sz w:val="22"/>
          <w:lang w:eastAsia="zh-TW"/>
        </w:rPr>
        <w:t xml:space="preserve"> </w:t>
      </w:r>
      <w:r w:rsidRPr="0040077E">
        <w:rPr>
          <w:rFonts w:ascii="微软雅黑" w:eastAsia="微软雅黑" w:hAnsi="微软雅黑" w:cs="宋体"/>
          <w:color w:val="333333"/>
          <w:kern w:val="0"/>
          <w:sz w:val="22"/>
          <w:lang w:eastAsia="zh-TW"/>
        </w:rPr>
        <w:tab/>
      </w:r>
      <w:r w:rsidRPr="0040077E">
        <w:rPr>
          <w:rFonts w:ascii="微软雅黑" w:eastAsia="微软雅黑" w:hAnsi="微软雅黑" w:cs="宋体" w:hint="eastAsia"/>
          <w:color w:val="333333"/>
          <w:kern w:val="0"/>
          <w:sz w:val="22"/>
          <w:lang w:eastAsia="zh-TW"/>
        </w:rPr>
        <w:t>會員權利：</w:t>
      </w:r>
    </w:p>
    <w:p w14:paraId="3E38807D" w14:textId="7F016751" w:rsidR="004A79F4" w:rsidRPr="00C6588A" w:rsidRDefault="0040077E" w:rsidP="00F91713">
      <w:pPr>
        <w:widowControl/>
        <w:tabs>
          <w:tab w:val="left" w:pos="640"/>
          <w:tab w:val="left" w:pos="1350"/>
        </w:tabs>
        <w:ind w:right="-1"/>
        <w:rPr>
          <w:rFonts w:ascii="微软雅黑" w:eastAsia="微软雅黑" w:hAnsi="微软雅黑" w:cs="宋体"/>
          <w:color w:val="333333"/>
          <w:kern w:val="0"/>
          <w:sz w:val="22"/>
          <w:lang w:eastAsia="zh-TW"/>
        </w:rPr>
      </w:pPr>
      <w:r w:rsidRPr="0040077E">
        <w:rPr>
          <w:rFonts w:ascii="微软雅黑" w:eastAsia="微软雅黑" w:hAnsi="微软雅黑" w:cs="宋体"/>
          <w:color w:val="333333"/>
          <w:kern w:val="0"/>
          <w:sz w:val="22"/>
          <w:lang w:eastAsia="zh-TW"/>
        </w:rPr>
        <w:tab/>
      </w:r>
      <w:r w:rsidRPr="0040077E">
        <w:rPr>
          <w:rFonts w:ascii="微软雅黑" w:eastAsia="微软雅黑" w:hAnsi="微软雅黑" w:cs="宋体"/>
          <w:color w:val="333333"/>
          <w:kern w:val="0"/>
          <w:sz w:val="22"/>
          <w:lang w:eastAsia="zh-TW"/>
        </w:rPr>
        <w:tab/>
        <w:t>1</w:t>
      </w:r>
      <w:r w:rsidRPr="0040077E">
        <w:rPr>
          <w:rFonts w:ascii="微软雅黑" w:eastAsia="微软雅黑" w:hAnsi="微软雅黑" w:cs="宋体" w:hint="eastAsia"/>
          <w:color w:val="333333"/>
          <w:kern w:val="0"/>
          <w:sz w:val="22"/>
          <w:lang w:eastAsia="zh-TW"/>
        </w:rPr>
        <w:t>、本會的選舉權、被選舉權和表決權；</w:t>
      </w:r>
    </w:p>
    <w:p w14:paraId="18A6097D" w14:textId="3EE5163D" w:rsidR="004A79F4" w:rsidRPr="00C6588A" w:rsidRDefault="0040077E" w:rsidP="00F91713">
      <w:pPr>
        <w:widowControl/>
        <w:tabs>
          <w:tab w:val="left" w:pos="640"/>
          <w:tab w:val="left" w:pos="1350"/>
        </w:tabs>
        <w:ind w:right="-1"/>
        <w:rPr>
          <w:rFonts w:ascii="微软雅黑" w:eastAsia="微软雅黑" w:hAnsi="微软雅黑" w:cs="宋体"/>
          <w:color w:val="333333"/>
          <w:kern w:val="0"/>
          <w:sz w:val="22"/>
          <w:lang w:eastAsia="zh-TW"/>
        </w:rPr>
      </w:pPr>
      <w:r w:rsidRPr="0040077E">
        <w:rPr>
          <w:rFonts w:ascii="微软雅黑" w:eastAsia="微软雅黑" w:hAnsi="微软雅黑" w:cs="宋体"/>
          <w:color w:val="333333"/>
          <w:kern w:val="0"/>
          <w:sz w:val="22"/>
          <w:lang w:eastAsia="zh-TW"/>
        </w:rPr>
        <w:tab/>
      </w:r>
      <w:r w:rsidRPr="0040077E">
        <w:rPr>
          <w:rFonts w:ascii="微软雅黑" w:eastAsia="微软雅黑" w:hAnsi="微软雅黑" w:cs="宋体"/>
          <w:color w:val="333333"/>
          <w:kern w:val="0"/>
          <w:sz w:val="22"/>
          <w:lang w:eastAsia="zh-TW"/>
        </w:rPr>
        <w:tab/>
        <w:t>2</w:t>
      </w:r>
      <w:r w:rsidRPr="0040077E">
        <w:rPr>
          <w:rFonts w:ascii="微软雅黑" w:eastAsia="微软雅黑" w:hAnsi="微软雅黑" w:cs="宋体" w:hint="eastAsia"/>
          <w:color w:val="333333"/>
          <w:kern w:val="0"/>
          <w:sz w:val="22"/>
          <w:lang w:eastAsia="zh-TW"/>
        </w:rPr>
        <w:t>、參加本會的活動，如講座、研討會；</w:t>
      </w:r>
    </w:p>
    <w:p w14:paraId="34C6BE3A" w14:textId="37F22FC0" w:rsidR="004A79F4" w:rsidRPr="00C6588A" w:rsidRDefault="0040077E" w:rsidP="00F91713">
      <w:pPr>
        <w:widowControl/>
        <w:tabs>
          <w:tab w:val="left" w:pos="640"/>
          <w:tab w:val="left" w:pos="1350"/>
        </w:tabs>
        <w:ind w:right="-1"/>
        <w:rPr>
          <w:rFonts w:ascii="微软雅黑" w:eastAsia="微软雅黑" w:hAnsi="微软雅黑" w:cs="宋体"/>
          <w:color w:val="333333"/>
          <w:kern w:val="0"/>
          <w:sz w:val="22"/>
          <w:lang w:eastAsia="zh-TW"/>
        </w:rPr>
      </w:pPr>
      <w:r w:rsidRPr="0040077E">
        <w:rPr>
          <w:rFonts w:ascii="微软雅黑" w:eastAsia="微软雅黑" w:hAnsi="微软雅黑" w:cs="宋体"/>
          <w:color w:val="333333"/>
          <w:kern w:val="0"/>
          <w:sz w:val="22"/>
          <w:lang w:eastAsia="zh-TW"/>
        </w:rPr>
        <w:tab/>
      </w:r>
      <w:r w:rsidRPr="0040077E">
        <w:rPr>
          <w:rFonts w:ascii="微软雅黑" w:eastAsia="微软雅黑" w:hAnsi="微软雅黑" w:cs="宋体"/>
          <w:color w:val="333333"/>
          <w:kern w:val="0"/>
          <w:sz w:val="22"/>
          <w:lang w:eastAsia="zh-TW"/>
        </w:rPr>
        <w:tab/>
        <w:t>3</w:t>
      </w:r>
      <w:r w:rsidRPr="0040077E">
        <w:rPr>
          <w:rFonts w:ascii="微软雅黑" w:eastAsia="微软雅黑" w:hAnsi="微软雅黑" w:cs="宋体" w:hint="eastAsia"/>
          <w:color w:val="333333"/>
          <w:kern w:val="0"/>
          <w:sz w:val="22"/>
          <w:lang w:eastAsia="zh-TW"/>
        </w:rPr>
        <w:t>、獲得本會服務的優先權；</w:t>
      </w:r>
    </w:p>
    <w:p w14:paraId="49D45304" w14:textId="6F7B38A8" w:rsidR="004A79F4" w:rsidRPr="00C6588A" w:rsidRDefault="0040077E" w:rsidP="00F91713">
      <w:pPr>
        <w:widowControl/>
        <w:tabs>
          <w:tab w:val="left" w:pos="640"/>
          <w:tab w:val="left" w:pos="1350"/>
        </w:tabs>
        <w:ind w:right="-1"/>
        <w:rPr>
          <w:rFonts w:ascii="微软雅黑" w:eastAsia="微软雅黑" w:hAnsi="微软雅黑" w:cs="宋体"/>
          <w:color w:val="333333"/>
          <w:kern w:val="0"/>
          <w:sz w:val="22"/>
          <w:lang w:eastAsia="zh-TW"/>
        </w:rPr>
      </w:pPr>
      <w:r w:rsidRPr="0040077E">
        <w:rPr>
          <w:rFonts w:ascii="微软雅黑" w:eastAsia="微软雅黑" w:hAnsi="微软雅黑" w:cs="宋体"/>
          <w:color w:val="333333"/>
          <w:kern w:val="0"/>
          <w:sz w:val="22"/>
          <w:lang w:eastAsia="zh-TW"/>
        </w:rPr>
        <w:tab/>
      </w:r>
      <w:r w:rsidRPr="0040077E">
        <w:rPr>
          <w:rFonts w:ascii="微软雅黑" w:eastAsia="微软雅黑" w:hAnsi="微软雅黑" w:cs="宋体"/>
          <w:color w:val="333333"/>
          <w:kern w:val="0"/>
          <w:sz w:val="22"/>
          <w:lang w:eastAsia="zh-TW"/>
        </w:rPr>
        <w:tab/>
        <w:t>4</w:t>
      </w:r>
      <w:r w:rsidRPr="0040077E">
        <w:rPr>
          <w:rFonts w:ascii="微软雅黑" w:eastAsia="微软雅黑" w:hAnsi="微软雅黑" w:cs="宋体" w:hint="eastAsia"/>
          <w:color w:val="333333"/>
          <w:kern w:val="0"/>
          <w:sz w:val="22"/>
          <w:lang w:eastAsia="zh-TW"/>
        </w:rPr>
        <w:t>、對本會工作的建議權和監督權。</w:t>
      </w:r>
    </w:p>
    <w:p w14:paraId="718198F1" w14:textId="42BE5125" w:rsidR="004A79F4" w:rsidRPr="00C6588A" w:rsidRDefault="0040077E" w:rsidP="00F91713">
      <w:pPr>
        <w:widowControl/>
        <w:tabs>
          <w:tab w:val="left" w:pos="1350"/>
        </w:tabs>
        <w:ind w:left="851" w:right="-1" w:hanging="851"/>
        <w:rPr>
          <w:rFonts w:ascii="微软雅黑" w:eastAsia="微软雅黑" w:hAnsi="微软雅黑" w:cs="宋体"/>
          <w:color w:val="000000"/>
          <w:kern w:val="0"/>
          <w:sz w:val="22"/>
          <w:lang w:eastAsia="zh-TW"/>
        </w:rPr>
      </w:pPr>
      <w:r w:rsidRPr="0040077E">
        <w:rPr>
          <w:rFonts w:ascii="微软雅黑" w:eastAsia="微软雅黑" w:hAnsi="微软雅黑" w:cs="宋体" w:hint="eastAsia"/>
          <w:b/>
          <w:color w:val="333333"/>
          <w:kern w:val="0"/>
          <w:sz w:val="22"/>
          <w:lang w:eastAsia="zh-TW"/>
        </w:rPr>
        <w:lastRenderedPageBreak/>
        <w:t>第十</w:t>
      </w:r>
      <w:r w:rsidRPr="00C6588A">
        <w:rPr>
          <w:rFonts w:ascii="微软雅黑" w:eastAsia="微软雅黑" w:hAnsi="微软雅黑" w:cs="宋体" w:hint="eastAsia"/>
          <w:b/>
          <w:color w:val="333333"/>
          <w:kern w:val="0"/>
          <w:sz w:val="22"/>
          <w:lang w:eastAsia="zh-TW"/>
        </w:rPr>
        <w:t>八</w:t>
      </w:r>
      <w:r w:rsidRPr="0040077E">
        <w:rPr>
          <w:rFonts w:ascii="微软雅黑" w:eastAsia="微软雅黑" w:hAnsi="微软雅黑" w:cs="宋体" w:hint="eastAsia"/>
          <w:b/>
          <w:color w:val="333333"/>
          <w:kern w:val="0"/>
          <w:sz w:val="22"/>
          <w:lang w:eastAsia="zh-TW"/>
        </w:rPr>
        <w:t>條</w:t>
      </w:r>
      <w:r w:rsidRPr="0040077E">
        <w:rPr>
          <w:rFonts w:ascii="微软雅黑" w:eastAsia="微软雅黑" w:hAnsi="微软雅黑" w:cs="宋体"/>
          <w:b/>
          <w:color w:val="333333"/>
          <w:kern w:val="0"/>
          <w:sz w:val="22"/>
          <w:lang w:eastAsia="zh-TW"/>
        </w:rPr>
        <w:t xml:space="preserve"> </w:t>
      </w:r>
      <w:r w:rsidRPr="0040077E">
        <w:rPr>
          <w:rFonts w:ascii="微软雅黑" w:eastAsia="微软雅黑" w:hAnsi="微软雅黑" w:cs="宋体"/>
          <w:b/>
          <w:color w:val="333333"/>
          <w:kern w:val="0"/>
          <w:sz w:val="22"/>
          <w:lang w:eastAsia="zh-TW"/>
        </w:rPr>
        <w:tab/>
      </w:r>
      <w:r w:rsidRPr="0040077E">
        <w:rPr>
          <w:rFonts w:ascii="微软雅黑" w:eastAsia="微软雅黑" w:hAnsi="微软雅黑" w:cs="宋体" w:hint="eastAsia"/>
          <w:color w:val="333333"/>
          <w:kern w:val="0"/>
          <w:sz w:val="22"/>
          <w:lang w:eastAsia="zh-TW"/>
        </w:rPr>
        <w:t>會員義務：</w:t>
      </w:r>
    </w:p>
    <w:p w14:paraId="13D54340" w14:textId="70696BB3" w:rsidR="004A79F4" w:rsidRPr="00C6588A" w:rsidRDefault="0040077E" w:rsidP="00F91713">
      <w:pPr>
        <w:pStyle w:val="ListParagraph"/>
        <w:widowControl/>
        <w:tabs>
          <w:tab w:val="left" w:pos="426"/>
          <w:tab w:val="left" w:pos="1350"/>
        </w:tabs>
        <w:ind w:left="426" w:right="-1" w:firstLineChars="0" w:firstLine="0"/>
        <w:rPr>
          <w:rFonts w:ascii="微软雅黑" w:eastAsia="微软雅黑" w:hAnsi="微软雅黑" w:cs="宋体"/>
          <w:color w:val="333333"/>
          <w:kern w:val="0"/>
          <w:sz w:val="22"/>
          <w:lang w:eastAsia="zh-TW"/>
        </w:rPr>
      </w:pPr>
      <w:r w:rsidRPr="0040077E">
        <w:rPr>
          <w:rFonts w:ascii="微软雅黑" w:eastAsia="微软雅黑" w:hAnsi="微软雅黑" w:cs="宋体"/>
          <w:color w:val="333333"/>
          <w:kern w:val="0"/>
          <w:sz w:val="22"/>
          <w:lang w:eastAsia="zh-TW"/>
        </w:rPr>
        <w:tab/>
        <w:t>1</w:t>
      </w:r>
      <w:r w:rsidRPr="0040077E">
        <w:rPr>
          <w:rFonts w:ascii="微软雅黑" w:eastAsia="微软雅黑" w:hAnsi="微软雅黑" w:cs="宋体" w:hint="eastAsia"/>
          <w:color w:val="333333"/>
          <w:kern w:val="0"/>
          <w:sz w:val="22"/>
          <w:lang w:eastAsia="zh-TW"/>
        </w:rPr>
        <w:t>、遵守本協會章程，執行本協會決議；</w:t>
      </w:r>
    </w:p>
    <w:p w14:paraId="77819EBA" w14:textId="02DA5F3D" w:rsidR="004A79F4" w:rsidRPr="00C6588A" w:rsidRDefault="0040077E" w:rsidP="00F91713">
      <w:pPr>
        <w:pStyle w:val="ListParagraph"/>
        <w:widowControl/>
        <w:tabs>
          <w:tab w:val="left" w:pos="426"/>
          <w:tab w:val="left" w:pos="1350"/>
        </w:tabs>
        <w:ind w:left="426" w:right="-1" w:firstLineChars="0" w:firstLine="0"/>
        <w:rPr>
          <w:rFonts w:ascii="微软雅黑" w:eastAsia="微软雅黑" w:hAnsi="微软雅黑" w:cs="宋体"/>
          <w:color w:val="333333"/>
          <w:kern w:val="0"/>
          <w:sz w:val="22"/>
          <w:lang w:eastAsia="zh-TW"/>
        </w:rPr>
      </w:pPr>
      <w:r w:rsidRPr="0040077E">
        <w:rPr>
          <w:rFonts w:ascii="微软雅黑" w:eastAsia="微软雅黑" w:hAnsi="微软雅黑" w:cs="宋体"/>
          <w:color w:val="333333"/>
          <w:kern w:val="0"/>
          <w:sz w:val="22"/>
          <w:lang w:eastAsia="zh-TW"/>
        </w:rPr>
        <w:tab/>
        <w:t>2</w:t>
      </w:r>
      <w:r w:rsidRPr="0040077E">
        <w:rPr>
          <w:rFonts w:ascii="微软雅黑" w:eastAsia="微软雅黑" w:hAnsi="微软雅黑" w:cs="宋体" w:hint="eastAsia"/>
          <w:color w:val="333333"/>
          <w:kern w:val="0"/>
          <w:sz w:val="22"/>
          <w:lang w:eastAsia="zh-TW"/>
        </w:rPr>
        <w:t>、按規定交納會費；</w:t>
      </w:r>
    </w:p>
    <w:p w14:paraId="42B3336A" w14:textId="1196144F" w:rsidR="004A79F4" w:rsidRPr="00C6588A" w:rsidRDefault="0040077E" w:rsidP="00F91713">
      <w:pPr>
        <w:pStyle w:val="ListParagraph"/>
        <w:widowControl/>
        <w:tabs>
          <w:tab w:val="left" w:pos="426"/>
          <w:tab w:val="left" w:pos="1350"/>
        </w:tabs>
        <w:ind w:left="426" w:right="-1" w:firstLineChars="0" w:firstLine="0"/>
        <w:rPr>
          <w:rFonts w:ascii="微软雅黑" w:eastAsia="微软雅黑" w:hAnsi="微软雅黑" w:cs="宋体"/>
          <w:color w:val="333333"/>
          <w:kern w:val="0"/>
          <w:sz w:val="22"/>
          <w:lang w:eastAsia="zh-TW"/>
        </w:rPr>
      </w:pPr>
      <w:r w:rsidRPr="0040077E">
        <w:rPr>
          <w:rFonts w:ascii="微软雅黑" w:eastAsia="微软雅黑" w:hAnsi="微软雅黑" w:cs="宋体"/>
          <w:color w:val="333333"/>
          <w:kern w:val="0"/>
          <w:sz w:val="22"/>
          <w:lang w:eastAsia="zh-TW"/>
        </w:rPr>
        <w:tab/>
        <w:t>3</w:t>
      </w:r>
      <w:r w:rsidRPr="0040077E">
        <w:rPr>
          <w:rFonts w:ascii="微软雅黑" w:eastAsia="微软雅黑" w:hAnsi="微软雅黑" w:cs="宋体" w:hint="eastAsia"/>
          <w:color w:val="333333"/>
          <w:kern w:val="0"/>
          <w:sz w:val="22"/>
          <w:lang w:eastAsia="zh-TW"/>
        </w:rPr>
        <w:t>、及時提供最新個人資訊；</w:t>
      </w:r>
    </w:p>
    <w:p w14:paraId="6FC84E6F" w14:textId="5A81DD3D" w:rsidR="004A79F4" w:rsidRPr="00C6588A" w:rsidRDefault="0040077E" w:rsidP="00194513">
      <w:pPr>
        <w:pStyle w:val="ListParagraph"/>
        <w:widowControl/>
        <w:tabs>
          <w:tab w:val="left" w:pos="426"/>
          <w:tab w:val="left" w:pos="1350"/>
        </w:tabs>
        <w:ind w:left="426" w:right="-1" w:firstLineChars="0" w:firstLine="0"/>
        <w:rPr>
          <w:rFonts w:ascii="微软雅黑" w:eastAsia="微软雅黑" w:hAnsi="微软雅黑" w:cs="宋体"/>
          <w:color w:val="333333"/>
          <w:kern w:val="0"/>
          <w:sz w:val="22"/>
          <w:lang w:eastAsia="zh-TW"/>
        </w:rPr>
      </w:pPr>
      <w:r w:rsidRPr="0040077E">
        <w:rPr>
          <w:rFonts w:ascii="微软雅黑" w:eastAsia="微软雅黑" w:hAnsi="微软雅黑" w:cs="宋体"/>
          <w:color w:val="333333"/>
          <w:kern w:val="0"/>
          <w:sz w:val="22"/>
          <w:lang w:eastAsia="zh-TW"/>
        </w:rPr>
        <w:t xml:space="preserve">   </w:t>
      </w:r>
      <w:r w:rsidRPr="0040077E">
        <w:rPr>
          <w:rFonts w:ascii="微软雅黑" w:eastAsia="微软雅黑" w:hAnsi="微软雅黑" w:cs="宋体"/>
          <w:color w:val="333333"/>
          <w:kern w:val="0"/>
          <w:sz w:val="22"/>
          <w:lang w:eastAsia="zh-TW"/>
        </w:rPr>
        <w:tab/>
        <w:t>4</w:t>
      </w:r>
      <w:r w:rsidRPr="0040077E">
        <w:rPr>
          <w:rFonts w:ascii="微软雅黑" w:eastAsia="微软雅黑" w:hAnsi="微软雅黑" w:cs="宋体" w:hint="eastAsia"/>
          <w:color w:val="333333"/>
          <w:kern w:val="0"/>
          <w:sz w:val="22"/>
          <w:lang w:eastAsia="zh-TW"/>
        </w:rPr>
        <w:t>、維護本協會利益；</w:t>
      </w:r>
    </w:p>
    <w:p w14:paraId="7C7A1EB3" w14:textId="787E189C" w:rsidR="00D53567" w:rsidRPr="00C6588A" w:rsidRDefault="0040077E" w:rsidP="00194513">
      <w:pPr>
        <w:pStyle w:val="ListParagraph"/>
        <w:widowControl/>
        <w:tabs>
          <w:tab w:val="left" w:pos="426"/>
          <w:tab w:val="left" w:pos="720"/>
          <w:tab w:val="left" w:pos="1350"/>
        </w:tabs>
        <w:ind w:left="426" w:right="-1" w:firstLineChars="0" w:firstLine="0"/>
        <w:rPr>
          <w:rFonts w:ascii="微软雅黑" w:eastAsia="微软雅黑" w:hAnsi="微软雅黑" w:cs="宋体"/>
          <w:color w:val="333333"/>
          <w:kern w:val="0"/>
          <w:sz w:val="22"/>
          <w:lang w:eastAsia="zh-TW"/>
        </w:rPr>
      </w:pPr>
      <w:r w:rsidRPr="0040077E">
        <w:rPr>
          <w:rFonts w:ascii="微软雅黑" w:eastAsia="微软雅黑" w:hAnsi="微软雅黑" w:cs="宋体"/>
          <w:color w:val="333333"/>
          <w:kern w:val="0"/>
          <w:sz w:val="22"/>
          <w:lang w:eastAsia="zh-TW"/>
        </w:rPr>
        <w:t xml:space="preserve">   </w:t>
      </w:r>
      <w:r w:rsidRPr="0040077E">
        <w:rPr>
          <w:rFonts w:ascii="微软雅黑" w:eastAsia="微软雅黑" w:hAnsi="微软雅黑" w:cs="宋体"/>
          <w:color w:val="333333"/>
          <w:kern w:val="0"/>
          <w:sz w:val="22"/>
          <w:lang w:eastAsia="zh-TW"/>
        </w:rPr>
        <w:tab/>
        <w:t>5</w:t>
      </w:r>
      <w:r w:rsidRPr="0040077E">
        <w:rPr>
          <w:rFonts w:ascii="微软雅黑" w:eastAsia="微软雅黑" w:hAnsi="微软雅黑" w:cs="宋体" w:hint="eastAsia"/>
          <w:color w:val="333333"/>
          <w:kern w:val="0"/>
          <w:sz w:val="22"/>
          <w:lang w:eastAsia="zh-TW"/>
        </w:rPr>
        <w:t>、完成本協會交辦的工作。</w:t>
      </w:r>
    </w:p>
    <w:p w14:paraId="65D9ABC3" w14:textId="49D003F1" w:rsidR="009A7619" w:rsidRPr="00C6588A" w:rsidRDefault="0040077E" w:rsidP="00DC6830">
      <w:pPr>
        <w:widowControl/>
        <w:ind w:left="851" w:right="-1" w:hanging="851"/>
        <w:jc w:val="center"/>
        <w:rPr>
          <w:rFonts w:ascii="微软雅黑" w:eastAsia="微软雅黑" w:hAnsi="微软雅黑" w:cs="宋体"/>
          <w:color w:val="000000"/>
          <w:kern w:val="0"/>
          <w:sz w:val="22"/>
          <w:lang w:eastAsia="zh-TW"/>
        </w:rPr>
      </w:pPr>
      <w:r w:rsidRPr="0040077E">
        <w:rPr>
          <w:rFonts w:ascii="微软雅黑" w:eastAsia="微软雅黑" w:hAnsi="微软雅黑" w:cs="宋体" w:hint="eastAsia"/>
          <w:b/>
          <w:bCs/>
          <w:color w:val="333333"/>
          <w:kern w:val="0"/>
          <w:sz w:val="22"/>
          <w:lang w:eastAsia="zh-TW"/>
        </w:rPr>
        <w:t>第四章</w:t>
      </w:r>
      <w:r w:rsidRPr="0040077E">
        <w:rPr>
          <w:rFonts w:ascii="微软雅黑" w:eastAsia="微软雅黑" w:hAnsi="微软雅黑" w:cs="宋体"/>
          <w:b/>
          <w:bCs/>
          <w:color w:val="333333"/>
          <w:kern w:val="0"/>
          <w:sz w:val="22"/>
          <w:lang w:eastAsia="zh-TW"/>
        </w:rPr>
        <w:t> </w:t>
      </w:r>
      <w:r w:rsidRPr="0040077E">
        <w:rPr>
          <w:rFonts w:ascii="微软雅黑" w:eastAsia="微软雅黑" w:hAnsi="微软雅黑" w:cs="宋体" w:hint="eastAsia"/>
          <w:b/>
          <w:bCs/>
          <w:color w:val="333333"/>
          <w:kern w:val="0"/>
          <w:sz w:val="22"/>
          <w:lang w:eastAsia="zh-TW"/>
        </w:rPr>
        <w:t>組織架構</w:t>
      </w:r>
    </w:p>
    <w:p w14:paraId="6A9F3F77" w14:textId="751B479C" w:rsidR="009A7619" w:rsidRPr="00C6588A" w:rsidRDefault="0040077E" w:rsidP="00194513">
      <w:pPr>
        <w:widowControl/>
        <w:tabs>
          <w:tab w:val="left" w:pos="1350"/>
        </w:tabs>
        <w:ind w:left="851" w:right="-1" w:hanging="851"/>
        <w:rPr>
          <w:rFonts w:ascii="微软雅黑" w:eastAsia="微软雅黑" w:hAnsi="微软雅黑" w:cs="宋体"/>
          <w:color w:val="000000"/>
          <w:kern w:val="0"/>
          <w:sz w:val="22"/>
          <w:lang w:eastAsia="zh-TW"/>
        </w:rPr>
      </w:pPr>
      <w:r w:rsidRPr="0040077E">
        <w:rPr>
          <w:rFonts w:ascii="微软雅黑" w:eastAsia="微软雅黑" w:hAnsi="微软雅黑" w:cs="宋体" w:hint="eastAsia"/>
          <w:b/>
          <w:color w:val="333333"/>
          <w:kern w:val="0"/>
          <w:sz w:val="22"/>
          <w:lang w:eastAsia="zh-TW"/>
        </w:rPr>
        <w:t>第十</w:t>
      </w:r>
      <w:r w:rsidRPr="00C6588A">
        <w:rPr>
          <w:rFonts w:ascii="微软雅黑" w:eastAsia="微软雅黑" w:hAnsi="微软雅黑" w:cs="宋体" w:hint="eastAsia"/>
          <w:b/>
          <w:color w:val="333333"/>
          <w:kern w:val="0"/>
          <w:sz w:val="22"/>
          <w:lang w:eastAsia="zh-TW"/>
        </w:rPr>
        <w:t>九</w:t>
      </w:r>
      <w:r w:rsidRPr="0040077E">
        <w:rPr>
          <w:rFonts w:ascii="微软雅黑" w:eastAsia="微软雅黑" w:hAnsi="微软雅黑" w:cs="宋体" w:hint="eastAsia"/>
          <w:b/>
          <w:color w:val="333333"/>
          <w:kern w:val="0"/>
          <w:sz w:val="22"/>
          <w:lang w:eastAsia="zh-TW"/>
        </w:rPr>
        <w:t>條</w:t>
      </w:r>
      <w:r w:rsidRPr="0040077E">
        <w:rPr>
          <w:rFonts w:ascii="微软雅黑" w:eastAsia="微软雅黑" w:hAnsi="微软雅黑" w:cs="宋体"/>
          <w:b/>
          <w:color w:val="333333"/>
          <w:kern w:val="0"/>
          <w:sz w:val="22"/>
          <w:lang w:eastAsia="zh-TW"/>
        </w:rPr>
        <w:t xml:space="preserve"> </w:t>
      </w:r>
      <w:r w:rsidRPr="0040077E">
        <w:rPr>
          <w:rFonts w:ascii="微软雅黑" w:eastAsia="微软雅黑" w:hAnsi="微软雅黑" w:cs="宋体"/>
          <w:b/>
          <w:color w:val="333333"/>
          <w:kern w:val="0"/>
          <w:sz w:val="22"/>
          <w:lang w:eastAsia="zh-TW"/>
        </w:rPr>
        <w:tab/>
      </w:r>
      <w:r w:rsidRPr="0040077E">
        <w:rPr>
          <w:rFonts w:ascii="微软雅黑" w:eastAsia="微软雅黑" w:hAnsi="微软雅黑" w:cs="宋体" w:hint="eastAsia"/>
          <w:color w:val="333333"/>
          <w:kern w:val="0"/>
          <w:sz w:val="22"/>
          <w:lang w:eastAsia="zh-TW"/>
        </w:rPr>
        <w:t>本會最高權力機構為會員代表大會，由全體會員組成，其職權是：</w:t>
      </w:r>
    </w:p>
    <w:p w14:paraId="7A529A15" w14:textId="62148751" w:rsidR="009A7619" w:rsidRPr="00C6588A" w:rsidRDefault="0040077E" w:rsidP="00194513">
      <w:pPr>
        <w:pStyle w:val="ListParagraph"/>
        <w:widowControl/>
        <w:tabs>
          <w:tab w:val="left" w:pos="426"/>
          <w:tab w:val="left" w:pos="1350"/>
        </w:tabs>
        <w:ind w:left="426" w:right="-1" w:firstLineChars="0" w:firstLine="0"/>
        <w:rPr>
          <w:rFonts w:ascii="微软雅黑" w:eastAsia="微软雅黑" w:hAnsi="微软雅黑" w:cs="宋体"/>
          <w:color w:val="333333"/>
          <w:kern w:val="0"/>
          <w:sz w:val="22"/>
          <w:lang w:eastAsia="zh-TW"/>
        </w:rPr>
      </w:pPr>
      <w:r w:rsidRPr="0040077E">
        <w:rPr>
          <w:rFonts w:ascii="微软雅黑" w:eastAsia="微软雅黑" w:hAnsi="微软雅黑" w:cs="宋体"/>
          <w:color w:val="333333"/>
          <w:kern w:val="0"/>
          <w:sz w:val="22"/>
          <w:lang w:eastAsia="zh-TW"/>
        </w:rPr>
        <w:t xml:space="preserve">   </w:t>
      </w:r>
      <w:r w:rsidRPr="0040077E">
        <w:rPr>
          <w:rFonts w:ascii="微软雅黑" w:eastAsia="微软雅黑" w:hAnsi="微软雅黑" w:cs="宋体"/>
          <w:color w:val="333333"/>
          <w:kern w:val="0"/>
          <w:sz w:val="22"/>
          <w:lang w:eastAsia="zh-TW"/>
        </w:rPr>
        <w:tab/>
        <w:t>1</w:t>
      </w:r>
      <w:r w:rsidRPr="0040077E">
        <w:rPr>
          <w:rFonts w:ascii="微软雅黑" w:eastAsia="微软雅黑" w:hAnsi="微软雅黑" w:cs="宋体" w:hint="eastAsia"/>
          <w:color w:val="333333"/>
          <w:kern w:val="0"/>
          <w:sz w:val="22"/>
          <w:lang w:eastAsia="zh-TW"/>
        </w:rPr>
        <w:t>、制定和修改章程；</w:t>
      </w:r>
    </w:p>
    <w:p w14:paraId="4DEE205F" w14:textId="5BF38019" w:rsidR="009A7619" w:rsidRPr="00C6588A" w:rsidRDefault="0040077E" w:rsidP="00194513">
      <w:pPr>
        <w:pStyle w:val="ListParagraph"/>
        <w:widowControl/>
        <w:tabs>
          <w:tab w:val="left" w:pos="426"/>
          <w:tab w:val="left" w:pos="1350"/>
        </w:tabs>
        <w:ind w:left="426" w:right="-1" w:firstLineChars="0" w:firstLine="0"/>
        <w:rPr>
          <w:rFonts w:ascii="微软雅黑" w:eastAsia="微软雅黑" w:hAnsi="微软雅黑" w:cs="宋体"/>
          <w:color w:val="333333"/>
          <w:kern w:val="0"/>
          <w:sz w:val="22"/>
          <w:lang w:eastAsia="zh-TW"/>
        </w:rPr>
      </w:pPr>
      <w:r w:rsidRPr="0040077E">
        <w:rPr>
          <w:rFonts w:ascii="微软雅黑" w:eastAsia="微软雅黑" w:hAnsi="微软雅黑" w:cs="宋体"/>
          <w:color w:val="333333"/>
          <w:kern w:val="0"/>
          <w:sz w:val="22"/>
          <w:lang w:eastAsia="zh-TW"/>
        </w:rPr>
        <w:t xml:space="preserve">   </w:t>
      </w:r>
      <w:r w:rsidRPr="0040077E">
        <w:rPr>
          <w:rFonts w:ascii="微软雅黑" w:eastAsia="微软雅黑" w:hAnsi="微软雅黑" w:cs="宋体"/>
          <w:color w:val="333333"/>
          <w:kern w:val="0"/>
          <w:sz w:val="22"/>
          <w:lang w:eastAsia="zh-TW"/>
        </w:rPr>
        <w:tab/>
        <w:t>2</w:t>
      </w:r>
      <w:r w:rsidRPr="0040077E">
        <w:rPr>
          <w:rFonts w:ascii="微软雅黑" w:eastAsia="微软雅黑" w:hAnsi="微软雅黑" w:cs="宋体" w:hint="eastAsia"/>
          <w:color w:val="333333"/>
          <w:kern w:val="0"/>
          <w:sz w:val="22"/>
          <w:lang w:eastAsia="zh-TW"/>
        </w:rPr>
        <w:t>、選舉和罷免董事；</w:t>
      </w:r>
    </w:p>
    <w:p w14:paraId="435CC962" w14:textId="158E3F93" w:rsidR="009A7619" w:rsidRPr="00C6588A" w:rsidRDefault="0040077E" w:rsidP="00194513">
      <w:pPr>
        <w:pStyle w:val="ListParagraph"/>
        <w:widowControl/>
        <w:tabs>
          <w:tab w:val="left" w:pos="426"/>
          <w:tab w:val="left" w:pos="1350"/>
        </w:tabs>
        <w:ind w:left="426" w:right="-1" w:firstLineChars="0" w:firstLine="0"/>
        <w:rPr>
          <w:rFonts w:ascii="微软雅黑" w:eastAsia="微软雅黑" w:hAnsi="微软雅黑" w:cs="宋体"/>
          <w:color w:val="333333"/>
          <w:kern w:val="0"/>
          <w:sz w:val="22"/>
          <w:lang w:eastAsia="zh-TW"/>
        </w:rPr>
      </w:pPr>
      <w:r w:rsidRPr="0040077E">
        <w:rPr>
          <w:rFonts w:ascii="微软雅黑" w:eastAsia="微软雅黑" w:hAnsi="微软雅黑" w:cs="宋体"/>
          <w:color w:val="333333"/>
          <w:kern w:val="0"/>
          <w:sz w:val="22"/>
          <w:lang w:eastAsia="zh-TW"/>
        </w:rPr>
        <w:t xml:space="preserve">    </w:t>
      </w:r>
      <w:r w:rsidRPr="0040077E">
        <w:rPr>
          <w:rFonts w:ascii="微软雅黑" w:eastAsia="微软雅黑" w:hAnsi="微软雅黑" w:cs="宋体"/>
          <w:color w:val="333333"/>
          <w:kern w:val="0"/>
          <w:sz w:val="22"/>
          <w:lang w:eastAsia="zh-TW"/>
        </w:rPr>
        <w:tab/>
        <w:t>3</w:t>
      </w:r>
      <w:r w:rsidRPr="0040077E">
        <w:rPr>
          <w:rFonts w:ascii="微软雅黑" w:eastAsia="微软雅黑" w:hAnsi="微软雅黑" w:cs="宋体" w:hint="eastAsia"/>
          <w:color w:val="333333"/>
          <w:kern w:val="0"/>
          <w:sz w:val="22"/>
          <w:lang w:eastAsia="zh-TW"/>
        </w:rPr>
        <w:t>、制定和修改會費標準；</w:t>
      </w:r>
    </w:p>
    <w:p w14:paraId="59A68B84" w14:textId="211FAAD0" w:rsidR="009A7619" w:rsidRPr="00C6588A" w:rsidRDefault="0040077E" w:rsidP="00194513">
      <w:pPr>
        <w:pStyle w:val="ListParagraph"/>
        <w:widowControl/>
        <w:tabs>
          <w:tab w:val="left" w:pos="426"/>
          <w:tab w:val="left" w:pos="1350"/>
        </w:tabs>
        <w:ind w:left="426" w:right="-1" w:firstLineChars="0" w:firstLine="0"/>
        <w:rPr>
          <w:rFonts w:ascii="微软雅黑" w:eastAsia="微软雅黑" w:hAnsi="微软雅黑" w:cs="宋体"/>
          <w:color w:val="333333"/>
          <w:kern w:val="0"/>
          <w:sz w:val="22"/>
          <w:lang w:eastAsia="zh-TW"/>
        </w:rPr>
      </w:pPr>
      <w:r w:rsidRPr="0040077E">
        <w:rPr>
          <w:rFonts w:ascii="微软雅黑" w:eastAsia="微软雅黑" w:hAnsi="微软雅黑" w:cs="宋体"/>
          <w:color w:val="333333"/>
          <w:kern w:val="0"/>
          <w:sz w:val="22"/>
          <w:lang w:eastAsia="zh-TW"/>
        </w:rPr>
        <w:t>   </w:t>
      </w:r>
      <w:r w:rsidRPr="0040077E">
        <w:rPr>
          <w:rFonts w:ascii="微软雅黑" w:eastAsia="微软雅黑" w:hAnsi="微软雅黑" w:cs="宋体"/>
          <w:color w:val="333333"/>
          <w:kern w:val="0"/>
          <w:sz w:val="22"/>
          <w:lang w:eastAsia="zh-TW"/>
        </w:rPr>
        <w:tab/>
        <w:t>4</w:t>
      </w:r>
      <w:r w:rsidRPr="0040077E">
        <w:rPr>
          <w:rFonts w:ascii="微软雅黑" w:eastAsia="微软雅黑" w:hAnsi="微软雅黑" w:cs="宋体" w:hint="eastAsia"/>
          <w:color w:val="333333"/>
          <w:kern w:val="0"/>
          <w:sz w:val="22"/>
          <w:lang w:eastAsia="zh-TW"/>
        </w:rPr>
        <w:t>、審議董事會的工作報告和財務報告；</w:t>
      </w:r>
    </w:p>
    <w:p w14:paraId="65433BC4" w14:textId="2C5C10B8" w:rsidR="009A7619" w:rsidRPr="00C6588A" w:rsidRDefault="0040077E" w:rsidP="00194513">
      <w:pPr>
        <w:pStyle w:val="ListParagraph"/>
        <w:widowControl/>
        <w:tabs>
          <w:tab w:val="left" w:pos="426"/>
          <w:tab w:val="left" w:pos="1350"/>
        </w:tabs>
        <w:ind w:left="426" w:right="-1" w:firstLineChars="0" w:firstLine="0"/>
        <w:rPr>
          <w:rFonts w:ascii="微软雅黑" w:eastAsia="微软雅黑" w:hAnsi="微软雅黑" w:cs="宋体"/>
          <w:color w:val="333333"/>
          <w:kern w:val="0"/>
          <w:sz w:val="22"/>
          <w:lang w:eastAsia="zh-TW"/>
        </w:rPr>
      </w:pPr>
      <w:r w:rsidRPr="0040077E">
        <w:rPr>
          <w:rFonts w:ascii="微软雅黑" w:eastAsia="微软雅黑" w:hAnsi="微软雅黑" w:cs="宋体"/>
          <w:color w:val="333333"/>
          <w:kern w:val="0"/>
          <w:sz w:val="22"/>
          <w:lang w:eastAsia="zh-TW"/>
        </w:rPr>
        <w:t xml:space="preserve">   </w:t>
      </w:r>
      <w:r w:rsidRPr="0040077E">
        <w:rPr>
          <w:rFonts w:ascii="微软雅黑" w:eastAsia="微软雅黑" w:hAnsi="微软雅黑" w:cs="宋体"/>
          <w:color w:val="333333"/>
          <w:kern w:val="0"/>
          <w:sz w:val="22"/>
          <w:lang w:eastAsia="zh-TW"/>
        </w:rPr>
        <w:tab/>
        <w:t>5</w:t>
      </w:r>
      <w:r w:rsidRPr="0040077E">
        <w:rPr>
          <w:rFonts w:ascii="微软雅黑" w:eastAsia="微软雅黑" w:hAnsi="微软雅黑" w:cs="宋体" w:hint="eastAsia"/>
          <w:color w:val="333333"/>
          <w:kern w:val="0"/>
          <w:sz w:val="22"/>
          <w:lang w:eastAsia="zh-TW"/>
        </w:rPr>
        <w:t>、決定本協會終止事宜；</w:t>
      </w:r>
    </w:p>
    <w:p w14:paraId="683913E6" w14:textId="43539C53" w:rsidR="009A7619" w:rsidRPr="00C6588A" w:rsidRDefault="0040077E" w:rsidP="00194513">
      <w:pPr>
        <w:pStyle w:val="ListParagraph"/>
        <w:widowControl/>
        <w:tabs>
          <w:tab w:val="left" w:pos="426"/>
          <w:tab w:val="left" w:pos="1350"/>
        </w:tabs>
        <w:ind w:left="426" w:right="-1" w:firstLineChars="0" w:firstLine="0"/>
        <w:rPr>
          <w:rFonts w:ascii="微软雅黑" w:eastAsia="微软雅黑" w:hAnsi="微软雅黑" w:cs="宋体"/>
          <w:color w:val="333333"/>
          <w:kern w:val="0"/>
          <w:sz w:val="22"/>
          <w:lang w:eastAsia="zh-TW"/>
        </w:rPr>
      </w:pPr>
      <w:r w:rsidRPr="0040077E">
        <w:rPr>
          <w:rFonts w:ascii="微软雅黑" w:eastAsia="微软雅黑" w:hAnsi="微软雅黑" w:cs="宋体"/>
          <w:color w:val="333333"/>
          <w:kern w:val="0"/>
          <w:sz w:val="22"/>
          <w:lang w:eastAsia="zh-TW"/>
        </w:rPr>
        <w:t xml:space="preserve">   </w:t>
      </w:r>
      <w:r w:rsidRPr="0040077E">
        <w:rPr>
          <w:rFonts w:ascii="微软雅黑" w:eastAsia="微软雅黑" w:hAnsi="微软雅黑" w:cs="宋体"/>
          <w:color w:val="333333"/>
          <w:kern w:val="0"/>
          <w:sz w:val="22"/>
          <w:lang w:eastAsia="zh-TW"/>
        </w:rPr>
        <w:tab/>
        <w:t>6</w:t>
      </w:r>
      <w:r w:rsidRPr="0040077E">
        <w:rPr>
          <w:rFonts w:ascii="微软雅黑" w:eastAsia="微软雅黑" w:hAnsi="微软雅黑" w:cs="宋体" w:hint="eastAsia"/>
          <w:color w:val="333333"/>
          <w:kern w:val="0"/>
          <w:sz w:val="22"/>
          <w:lang w:eastAsia="zh-TW"/>
        </w:rPr>
        <w:t>、決定其他重大事宜。</w:t>
      </w:r>
    </w:p>
    <w:p w14:paraId="77C450EF" w14:textId="79A0EE58" w:rsidR="00CD7FB1" w:rsidRPr="00C6588A" w:rsidRDefault="00F3022B" w:rsidP="00194513">
      <w:pPr>
        <w:widowControl/>
        <w:tabs>
          <w:tab w:val="left" w:pos="1350"/>
        </w:tabs>
        <w:ind w:left="1350" w:right="-1" w:hanging="1350"/>
        <w:rPr>
          <w:rFonts w:ascii="微软雅黑" w:eastAsia="微软雅黑" w:hAnsi="微软雅黑" w:cs="宋体"/>
          <w:color w:val="333333"/>
          <w:kern w:val="0"/>
          <w:sz w:val="22"/>
          <w:lang w:eastAsia="zh-TW"/>
        </w:rPr>
      </w:pPr>
      <w:bookmarkStart w:id="3" w:name="_Hlk516801444"/>
      <w:r w:rsidRPr="00C6588A">
        <w:rPr>
          <w:rFonts w:ascii="微软雅黑" w:eastAsia="微软雅黑" w:hAnsi="微软雅黑" w:cs="宋体" w:hint="eastAsia"/>
          <w:b/>
          <w:color w:val="333333"/>
          <w:kern w:val="0"/>
          <w:sz w:val="22"/>
          <w:lang w:eastAsia="zh-TW"/>
        </w:rPr>
        <w:t>第</w:t>
      </w:r>
      <w:r w:rsidR="00F66633" w:rsidRPr="00C6588A">
        <w:rPr>
          <w:rFonts w:ascii="PMingLiU" w:eastAsia="PMingLiU" w:hAnsi="PMingLiU" w:cs="宋体" w:hint="eastAsia"/>
          <w:b/>
          <w:color w:val="333333"/>
          <w:kern w:val="0"/>
          <w:sz w:val="22"/>
          <w:lang w:eastAsia="zh-TW"/>
        </w:rPr>
        <w:t>二</w:t>
      </w:r>
      <w:r w:rsidRPr="00C6588A">
        <w:rPr>
          <w:rFonts w:ascii="微软雅黑" w:eastAsia="微软雅黑" w:hAnsi="微软雅黑" w:cs="宋体" w:hint="eastAsia"/>
          <w:b/>
          <w:color w:val="333333"/>
          <w:kern w:val="0"/>
          <w:sz w:val="22"/>
          <w:lang w:eastAsia="zh-TW"/>
        </w:rPr>
        <w:t>十</w:t>
      </w:r>
      <w:r w:rsidR="009A7619" w:rsidRPr="00C6588A">
        <w:rPr>
          <w:rFonts w:ascii="微软雅黑" w:eastAsia="微软雅黑" w:hAnsi="微软雅黑" w:cs="宋体" w:hint="eastAsia"/>
          <w:b/>
          <w:color w:val="333333"/>
          <w:kern w:val="0"/>
          <w:sz w:val="22"/>
          <w:lang w:eastAsia="zh-TW"/>
        </w:rPr>
        <w:t>条</w:t>
      </w:r>
      <w:bookmarkEnd w:id="3"/>
      <w:r w:rsidR="00701246" w:rsidRPr="00C6588A">
        <w:rPr>
          <w:rFonts w:ascii="微软雅黑" w:eastAsia="微软雅黑" w:hAnsi="微软雅黑" w:cs="宋体"/>
          <w:color w:val="333333"/>
          <w:kern w:val="0"/>
          <w:sz w:val="22"/>
          <w:lang w:eastAsia="zh-TW"/>
        </w:rPr>
        <w:t xml:space="preserve"> </w:t>
      </w:r>
      <w:r w:rsidR="00194513" w:rsidRPr="00C6588A">
        <w:rPr>
          <w:rFonts w:ascii="微软雅黑" w:eastAsia="微软雅黑" w:hAnsi="微软雅黑" w:cs="宋体"/>
          <w:color w:val="333333"/>
          <w:kern w:val="0"/>
          <w:sz w:val="22"/>
          <w:lang w:eastAsia="zh-TW"/>
        </w:rPr>
        <w:tab/>
      </w:r>
      <w:r w:rsidR="00F5210D" w:rsidRPr="00C6588A">
        <w:rPr>
          <w:rFonts w:ascii="微软雅黑" w:eastAsia="微软雅黑" w:hAnsi="微软雅黑" w:cs="宋体" w:hint="eastAsia"/>
          <w:color w:val="333333"/>
          <w:kern w:val="0"/>
          <w:sz w:val="22"/>
          <w:lang w:eastAsia="zh-TW"/>
        </w:rPr>
        <w:t>本協會在每個年度內均需要舉行一次年度會員大會（並與上一次</w:t>
      </w:r>
      <w:bookmarkStart w:id="4" w:name="_Hlk516797724"/>
      <w:r w:rsidR="00F5210D" w:rsidRPr="00C6588A">
        <w:rPr>
          <w:rFonts w:ascii="微软雅黑" w:eastAsia="微软雅黑" w:hAnsi="微软雅黑" w:cs="宋体" w:hint="eastAsia"/>
          <w:color w:val="333333"/>
          <w:kern w:val="0"/>
          <w:sz w:val="22"/>
          <w:lang w:eastAsia="zh-TW"/>
        </w:rPr>
        <w:t>年度會員大會召開日期</w:t>
      </w:r>
      <w:bookmarkEnd w:id="4"/>
      <w:r w:rsidR="00F5210D" w:rsidRPr="00C6588A">
        <w:rPr>
          <w:rFonts w:ascii="微软雅黑" w:eastAsia="微软雅黑" w:hAnsi="微软雅黑" w:cs="宋体" w:hint="eastAsia"/>
          <w:color w:val="333333"/>
          <w:kern w:val="0"/>
          <w:sz w:val="22"/>
          <w:lang w:eastAsia="zh-TW"/>
        </w:rPr>
        <w:t>相隔不能超過</w:t>
      </w:r>
      <w:r w:rsidR="00F5210D" w:rsidRPr="00C6588A">
        <w:rPr>
          <w:rFonts w:ascii="微软雅黑" w:eastAsia="微软雅黑" w:hAnsi="微软雅黑" w:cs="宋体"/>
          <w:color w:val="333333"/>
          <w:kern w:val="0"/>
          <w:sz w:val="22"/>
          <w:lang w:eastAsia="zh-TW"/>
        </w:rPr>
        <w:t>15</w:t>
      </w:r>
      <w:r w:rsidR="00F5210D" w:rsidRPr="00C6588A">
        <w:rPr>
          <w:rFonts w:ascii="微软雅黑" w:eastAsia="微软雅黑" w:hAnsi="微软雅黑" w:cs="宋体" w:hint="eastAsia"/>
          <w:color w:val="333333"/>
          <w:kern w:val="0"/>
          <w:sz w:val="22"/>
          <w:lang w:eastAsia="zh-TW"/>
        </w:rPr>
        <w:t>個月），以便批准通過年度報告，通過會計報表，選舉董事會成員和委任核數師。年度會員大會召開的日期及地點由董事會規定</w:t>
      </w:r>
      <w:r w:rsidR="00CD7FB1" w:rsidRPr="00C6588A">
        <w:rPr>
          <w:rFonts w:ascii="微软雅黑" w:eastAsia="微软雅黑" w:hAnsi="微软雅黑" w:cs="宋体" w:hint="eastAsia"/>
          <w:color w:val="333333"/>
          <w:kern w:val="0"/>
          <w:sz w:val="22"/>
          <w:lang w:eastAsia="zh-TW"/>
        </w:rPr>
        <w:t>。</w:t>
      </w:r>
    </w:p>
    <w:p w14:paraId="3389DBBC" w14:textId="776310DC" w:rsidR="00CD7FB1" w:rsidRPr="00C6588A" w:rsidRDefault="00264E7B" w:rsidP="00194513">
      <w:pPr>
        <w:widowControl/>
        <w:tabs>
          <w:tab w:val="left" w:pos="1350"/>
        </w:tabs>
        <w:ind w:left="1350" w:right="-1" w:hanging="1350"/>
        <w:rPr>
          <w:rFonts w:ascii="微软雅黑" w:eastAsia="微软雅黑" w:hAnsi="微软雅黑" w:cs="宋体"/>
          <w:color w:val="333333"/>
          <w:kern w:val="0"/>
          <w:sz w:val="22"/>
          <w:lang w:eastAsia="zh-TW"/>
        </w:rPr>
      </w:pPr>
      <w:bookmarkStart w:id="5" w:name="_Hlk516801530"/>
      <w:r w:rsidRPr="00C6588A">
        <w:rPr>
          <w:rFonts w:ascii="微软雅黑" w:eastAsia="微软雅黑" w:hAnsi="微软雅黑" w:cs="宋体" w:hint="eastAsia"/>
          <w:b/>
          <w:color w:val="333333"/>
          <w:kern w:val="0"/>
          <w:sz w:val="22"/>
          <w:lang w:eastAsia="zh-TW"/>
        </w:rPr>
        <w:t>第</w:t>
      </w:r>
      <w:r w:rsidRPr="00C6588A">
        <w:rPr>
          <w:rFonts w:ascii="PMingLiU" w:eastAsia="PMingLiU" w:hAnsi="PMingLiU" w:cs="宋体" w:hint="eastAsia"/>
          <w:b/>
          <w:color w:val="333333"/>
          <w:kern w:val="0"/>
          <w:sz w:val="22"/>
          <w:lang w:eastAsia="zh-TW"/>
        </w:rPr>
        <w:t>二</w:t>
      </w:r>
      <w:r w:rsidRPr="00C6588A">
        <w:rPr>
          <w:rFonts w:ascii="微软雅黑" w:eastAsia="微软雅黑" w:hAnsi="微软雅黑" w:cs="宋体" w:hint="eastAsia"/>
          <w:b/>
          <w:color w:val="333333"/>
          <w:kern w:val="0"/>
          <w:sz w:val="22"/>
          <w:lang w:eastAsia="zh-TW"/>
        </w:rPr>
        <w:t>十</w:t>
      </w:r>
      <w:r w:rsidRPr="00C6588A">
        <w:rPr>
          <w:rFonts w:ascii="PMingLiU" w:eastAsia="PMingLiU" w:hAnsi="PMingLiU" w:cs="宋体" w:hint="eastAsia"/>
          <w:b/>
          <w:color w:val="333333"/>
          <w:kern w:val="0"/>
          <w:sz w:val="22"/>
          <w:lang w:eastAsia="zh-TW"/>
        </w:rPr>
        <w:t>一</w:t>
      </w:r>
      <w:r w:rsidRPr="00C6588A">
        <w:rPr>
          <w:rFonts w:ascii="微软雅黑" w:eastAsia="微软雅黑" w:hAnsi="微软雅黑" w:cs="宋体" w:hint="eastAsia"/>
          <w:b/>
          <w:color w:val="333333"/>
          <w:kern w:val="0"/>
          <w:sz w:val="22"/>
          <w:lang w:eastAsia="zh-TW"/>
        </w:rPr>
        <w:t>条</w:t>
      </w:r>
      <w:bookmarkEnd w:id="5"/>
      <w:r w:rsidR="00CD7FB1" w:rsidRPr="00C6588A">
        <w:rPr>
          <w:rFonts w:ascii="微软雅黑" w:eastAsia="微软雅黑" w:hAnsi="微软雅黑" w:cs="宋体"/>
          <w:color w:val="333333"/>
          <w:kern w:val="0"/>
          <w:sz w:val="22"/>
          <w:lang w:eastAsia="zh-TW"/>
        </w:rPr>
        <w:tab/>
      </w:r>
      <w:r w:rsidR="00CD7FB1" w:rsidRPr="00C6588A">
        <w:rPr>
          <w:rFonts w:ascii="微软雅黑" w:eastAsia="微软雅黑" w:hAnsi="微软雅黑" w:cs="宋体" w:hint="eastAsia"/>
          <w:color w:val="333333"/>
          <w:kern w:val="0"/>
          <w:sz w:val="22"/>
          <w:lang w:eastAsia="zh-TW"/>
        </w:rPr>
        <w:t>本協會的董事會可在其認為合適的情況下召開臨時會員大會，或根據公司條例第</w:t>
      </w:r>
      <w:r w:rsidR="00CD7FB1" w:rsidRPr="00C6588A">
        <w:rPr>
          <w:rFonts w:ascii="微软雅黑" w:eastAsia="微软雅黑" w:hAnsi="微软雅黑" w:cs="宋体"/>
          <w:color w:val="333333"/>
          <w:kern w:val="0"/>
          <w:sz w:val="22"/>
          <w:lang w:eastAsia="zh-TW"/>
        </w:rPr>
        <w:t>566,567,568</w:t>
      </w:r>
      <w:r w:rsidR="00CD7FB1" w:rsidRPr="00C6588A">
        <w:rPr>
          <w:rFonts w:ascii="微软雅黑" w:eastAsia="微软雅黑" w:hAnsi="微软雅黑" w:cs="宋体" w:hint="eastAsia"/>
          <w:color w:val="333333"/>
          <w:kern w:val="0"/>
          <w:sz w:val="22"/>
          <w:lang w:eastAsia="zh-TW"/>
        </w:rPr>
        <w:t>條規定要求召開臨時股東大會。</w:t>
      </w:r>
      <w:r w:rsidR="00CD7FB1" w:rsidRPr="00C6588A">
        <w:rPr>
          <w:rFonts w:ascii="微软雅黑" w:eastAsia="微软雅黑" w:hAnsi="微软雅黑" w:cs="宋体"/>
          <w:color w:val="333333"/>
          <w:kern w:val="0"/>
          <w:sz w:val="22"/>
          <w:lang w:eastAsia="zh-TW"/>
        </w:rPr>
        <w:t xml:space="preserve"> </w:t>
      </w:r>
      <w:r w:rsidR="00CD7FB1" w:rsidRPr="00C6588A">
        <w:rPr>
          <w:rFonts w:ascii="微软雅黑" w:eastAsia="微软雅黑" w:hAnsi="微软雅黑" w:cs="宋体" w:hint="eastAsia"/>
          <w:color w:val="333333"/>
          <w:kern w:val="0"/>
          <w:sz w:val="22"/>
          <w:lang w:eastAsia="zh-TW"/>
        </w:rPr>
        <w:t>如果任何時候在香港沒有足夠的會員可以代表法定人數，則任何</w:t>
      </w:r>
      <w:r w:rsidR="00CD7FB1" w:rsidRPr="00C6588A">
        <w:rPr>
          <w:rFonts w:ascii="微软雅黑" w:eastAsia="微软雅黑" w:hAnsi="微软雅黑" w:cs="宋体"/>
          <w:color w:val="333333"/>
          <w:kern w:val="0"/>
          <w:sz w:val="22"/>
          <w:lang w:eastAsia="zh-TW"/>
        </w:rPr>
        <w:t>2</w:t>
      </w:r>
      <w:r w:rsidR="00CD7FB1" w:rsidRPr="00C6588A">
        <w:rPr>
          <w:rFonts w:ascii="微软雅黑" w:eastAsia="微软雅黑" w:hAnsi="微软雅黑" w:cs="宋体" w:hint="eastAsia"/>
          <w:color w:val="333333"/>
          <w:kern w:val="0"/>
          <w:sz w:val="22"/>
          <w:lang w:eastAsia="zh-TW"/>
        </w:rPr>
        <w:t>個</w:t>
      </w:r>
      <w:r w:rsidRPr="00C6588A">
        <w:rPr>
          <w:rFonts w:ascii="PMingLiU" w:eastAsia="PMingLiU" w:hAnsi="PMingLiU" w:cs="宋体" w:hint="eastAsia"/>
          <w:color w:val="333333"/>
          <w:kern w:val="0"/>
          <w:sz w:val="22"/>
          <w:lang w:eastAsia="zh-TW"/>
        </w:rPr>
        <w:t>董</w:t>
      </w:r>
      <w:r w:rsidR="00CD7FB1" w:rsidRPr="00C6588A">
        <w:rPr>
          <w:rFonts w:ascii="微软雅黑" w:eastAsia="微软雅黑" w:hAnsi="微软雅黑" w:cs="宋体" w:hint="eastAsia"/>
          <w:color w:val="333333"/>
          <w:kern w:val="0"/>
          <w:sz w:val="22"/>
          <w:lang w:eastAsia="zh-TW"/>
        </w:rPr>
        <w:t>事會成員或</w:t>
      </w:r>
      <w:r w:rsidR="00CD7FB1" w:rsidRPr="00C6588A">
        <w:rPr>
          <w:rFonts w:ascii="微软雅黑" w:eastAsia="微软雅黑" w:hAnsi="微软雅黑" w:cs="宋体"/>
          <w:color w:val="333333"/>
          <w:kern w:val="0"/>
          <w:sz w:val="22"/>
          <w:lang w:eastAsia="zh-TW"/>
        </w:rPr>
        <w:t>10</w:t>
      </w:r>
      <w:r w:rsidR="00CD7FB1" w:rsidRPr="00C6588A">
        <w:rPr>
          <w:rFonts w:ascii="微软雅黑" w:eastAsia="微软雅黑" w:hAnsi="微软雅黑" w:cs="宋体" w:hint="eastAsia"/>
          <w:color w:val="333333"/>
          <w:kern w:val="0"/>
          <w:sz w:val="22"/>
          <w:lang w:eastAsia="zh-TW"/>
        </w:rPr>
        <w:t>個本協會正式會員都可以盡可能以相同方式召開臨時股東大會。</w:t>
      </w:r>
    </w:p>
    <w:p w14:paraId="1137F3D6" w14:textId="0F9FC91F" w:rsidR="000975E2" w:rsidRPr="00C6588A" w:rsidRDefault="00264E7B" w:rsidP="00194513">
      <w:pPr>
        <w:widowControl/>
        <w:tabs>
          <w:tab w:val="left" w:pos="1350"/>
        </w:tabs>
        <w:ind w:left="1350" w:right="-1" w:hanging="1350"/>
        <w:rPr>
          <w:rFonts w:ascii="微软雅黑" w:eastAsia="微软雅黑" w:hAnsi="微软雅黑" w:cs="宋体"/>
          <w:color w:val="333333"/>
          <w:kern w:val="0"/>
          <w:sz w:val="22"/>
          <w:lang w:eastAsia="zh-TW"/>
        </w:rPr>
      </w:pPr>
      <w:bookmarkStart w:id="6" w:name="_Hlk516801565"/>
      <w:r w:rsidRPr="00C6588A">
        <w:rPr>
          <w:rFonts w:ascii="微软雅黑" w:eastAsia="微软雅黑" w:hAnsi="微软雅黑" w:cs="宋体" w:hint="eastAsia"/>
          <w:b/>
          <w:color w:val="333333"/>
          <w:kern w:val="0"/>
          <w:sz w:val="22"/>
          <w:lang w:eastAsia="zh-TW"/>
        </w:rPr>
        <w:lastRenderedPageBreak/>
        <w:t>第</w:t>
      </w:r>
      <w:r w:rsidRPr="00C6588A">
        <w:rPr>
          <w:rFonts w:ascii="PMingLiU" w:eastAsia="PMingLiU" w:hAnsi="PMingLiU" w:cs="宋体" w:hint="eastAsia"/>
          <w:b/>
          <w:color w:val="333333"/>
          <w:kern w:val="0"/>
          <w:sz w:val="22"/>
          <w:lang w:eastAsia="zh-TW"/>
        </w:rPr>
        <w:t>二</w:t>
      </w:r>
      <w:r w:rsidRPr="00C6588A">
        <w:rPr>
          <w:rFonts w:ascii="微软雅黑" w:eastAsia="微软雅黑" w:hAnsi="微软雅黑" w:cs="宋体" w:hint="eastAsia"/>
          <w:b/>
          <w:color w:val="333333"/>
          <w:kern w:val="0"/>
          <w:sz w:val="22"/>
          <w:lang w:eastAsia="zh-TW"/>
        </w:rPr>
        <w:t>十</w:t>
      </w:r>
      <w:r w:rsidRPr="00C6588A">
        <w:rPr>
          <w:rFonts w:ascii="PMingLiU" w:eastAsia="PMingLiU" w:hAnsi="PMingLiU" w:cs="宋体" w:hint="eastAsia"/>
          <w:b/>
          <w:color w:val="333333"/>
          <w:kern w:val="0"/>
          <w:sz w:val="22"/>
          <w:lang w:eastAsia="zh-TW"/>
        </w:rPr>
        <w:t>二</w:t>
      </w:r>
      <w:r w:rsidRPr="00C6588A">
        <w:rPr>
          <w:rFonts w:ascii="微软雅黑" w:eastAsia="微软雅黑" w:hAnsi="微软雅黑" w:cs="宋体" w:hint="eastAsia"/>
          <w:b/>
          <w:color w:val="333333"/>
          <w:kern w:val="0"/>
          <w:sz w:val="22"/>
          <w:lang w:eastAsia="zh-TW"/>
        </w:rPr>
        <w:t>条</w:t>
      </w:r>
      <w:bookmarkEnd w:id="6"/>
      <w:r w:rsidRPr="00C6588A">
        <w:rPr>
          <w:rFonts w:ascii="微软雅黑" w:eastAsia="微软雅黑" w:hAnsi="微软雅黑" w:cs="宋体"/>
          <w:b/>
          <w:color w:val="333333"/>
          <w:kern w:val="0"/>
          <w:sz w:val="22"/>
          <w:lang w:eastAsia="zh-TW"/>
        </w:rPr>
        <w:tab/>
      </w:r>
      <w:r w:rsidR="000975E2" w:rsidRPr="00C6588A">
        <w:rPr>
          <w:rFonts w:ascii="微软雅黑" w:eastAsia="微软雅黑" w:hAnsi="微软雅黑" w:cs="宋体" w:hint="eastAsia"/>
          <w:color w:val="333333"/>
          <w:kern w:val="0"/>
          <w:sz w:val="22"/>
          <w:lang w:eastAsia="zh-TW"/>
        </w:rPr>
        <w:t>根據</w:t>
      </w:r>
      <w:r w:rsidR="007B7C87" w:rsidRPr="00C6588A">
        <w:rPr>
          <w:rFonts w:ascii="微软雅黑" w:eastAsia="微软雅黑" w:hAnsi="微软雅黑" w:cs="宋体" w:hint="eastAsia"/>
          <w:color w:val="333333"/>
          <w:kern w:val="0"/>
          <w:sz w:val="22"/>
          <w:lang w:eastAsia="zh-TW"/>
        </w:rPr>
        <w:t>公司</w:t>
      </w:r>
      <w:r w:rsidR="000975E2" w:rsidRPr="00C6588A">
        <w:rPr>
          <w:rFonts w:ascii="微软雅黑" w:eastAsia="微软雅黑" w:hAnsi="微软雅黑" w:cs="宋体" w:hint="eastAsia"/>
          <w:color w:val="333333"/>
          <w:kern w:val="0"/>
          <w:sz w:val="22"/>
          <w:lang w:eastAsia="zh-TW"/>
        </w:rPr>
        <w:t>條例第</w:t>
      </w:r>
      <w:r w:rsidR="000975E2" w:rsidRPr="00C6588A">
        <w:rPr>
          <w:rFonts w:ascii="微软雅黑" w:eastAsia="微软雅黑" w:hAnsi="微软雅黑" w:cs="宋体"/>
          <w:color w:val="333333"/>
          <w:kern w:val="0"/>
          <w:sz w:val="22"/>
          <w:lang w:eastAsia="zh-TW"/>
        </w:rPr>
        <w:t>591</w:t>
      </w:r>
      <w:r w:rsidR="000975E2" w:rsidRPr="00C6588A">
        <w:rPr>
          <w:rFonts w:ascii="微软雅黑" w:eastAsia="微软雅黑" w:hAnsi="微软雅黑" w:cs="宋体" w:hint="eastAsia"/>
          <w:color w:val="333333"/>
          <w:kern w:val="0"/>
          <w:sz w:val="22"/>
          <w:lang w:eastAsia="zh-TW"/>
        </w:rPr>
        <w:t>條關於</w:t>
      </w:r>
      <w:r w:rsidR="007B7C87" w:rsidRPr="00C6588A">
        <w:rPr>
          <w:rFonts w:ascii="微软雅黑" w:eastAsia="微软雅黑" w:hAnsi="微软雅黑" w:cs="宋体" w:hint="eastAsia"/>
          <w:color w:val="333333"/>
          <w:kern w:val="0"/>
          <w:sz w:val="22"/>
          <w:lang w:eastAsia="zh-TW"/>
        </w:rPr>
        <w:t>會員</w:t>
      </w:r>
      <w:r w:rsidR="000975E2" w:rsidRPr="00C6588A">
        <w:rPr>
          <w:rFonts w:ascii="微软雅黑" w:eastAsia="微软雅黑" w:hAnsi="微软雅黑" w:cs="宋体" w:hint="eastAsia"/>
          <w:color w:val="333333"/>
          <w:kern w:val="0"/>
          <w:sz w:val="22"/>
          <w:lang w:eastAsia="zh-TW"/>
        </w:rPr>
        <w:t>大會及</w:t>
      </w:r>
      <w:r w:rsidR="007B7C87" w:rsidRPr="00C6588A">
        <w:rPr>
          <w:rFonts w:ascii="微软雅黑" w:eastAsia="微软雅黑" w:hAnsi="微软雅黑" w:cs="宋体" w:hint="eastAsia"/>
          <w:color w:val="333333"/>
          <w:kern w:val="0"/>
          <w:sz w:val="22"/>
          <w:lang w:eastAsia="zh-TW"/>
        </w:rPr>
        <w:t>需要</w:t>
      </w:r>
      <w:r w:rsidR="000975E2" w:rsidRPr="00C6588A">
        <w:rPr>
          <w:rFonts w:ascii="微软雅黑" w:eastAsia="微软雅黑" w:hAnsi="微软雅黑" w:cs="宋体" w:hint="eastAsia"/>
          <w:color w:val="333333"/>
          <w:kern w:val="0"/>
          <w:sz w:val="22"/>
          <w:lang w:eastAsia="zh-TW"/>
        </w:rPr>
        <w:t>通過特別決議案的會議的規定，至少</w:t>
      </w:r>
      <w:r w:rsidR="000975E2" w:rsidRPr="00C6588A">
        <w:rPr>
          <w:rFonts w:ascii="微软雅黑" w:eastAsia="微软雅黑" w:hAnsi="微软雅黑" w:cs="宋体"/>
          <w:color w:val="333333"/>
          <w:kern w:val="0"/>
          <w:sz w:val="22"/>
          <w:lang w:eastAsia="zh-TW"/>
        </w:rPr>
        <w:t>21</w:t>
      </w:r>
      <w:r w:rsidR="000975E2" w:rsidRPr="00C6588A">
        <w:rPr>
          <w:rFonts w:ascii="微软雅黑" w:eastAsia="微软雅黑" w:hAnsi="微软雅黑" w:cs="宋体" w:hint="eastAsia"/>
          <w:color w:val="333333"/>
          <w:kern w:val="0"/>
          <w:sz w:val="22"/>
          <w:lang w:eastAsia="zh-TW"/>
        </w:rPr>
        <w:t>日</w:t>
      </w:r>
      <w:r w:rsidR="007B7C87" w:rsidRPr="00C6588A">
        <w:rPr>
          <w:rFonts w:ascii="微软雅黑" w:eastAsia="微软雅黑" w:hAnsi="微软雅黑" w:cs="宋体" w:hint="eastAsia"/>
          <w:color w:val="333333"/>
          <w:kern w:val="0"/>
          <w:sz w:val="22"/>
          <w:lang w:eastAsia="zh-TW"/>
        </w:rPr>
        <w:t>的會員大會</w:t>
      </w:r>
      <w:r w:rsidR="000975E2" w:rsidRPr="00C6588A">
        <w:rPr>
          <w:rFonts w:ascii="微软雅黑" w:eastAsia="微软雅黑" w:hAnsi="微软雅黑" w:cs="宋体" w:hint="eastAsia"/>
          <w:color w:val="333333"/>
          <w:kern w:val="0"/>
          <w:sz w:val="22"/>
          <w:lang w:eastAsia="zh-TW"/>
        </w:rPr>
        <w:t>書面通知（不包括通知</w:t>
      </w:r>
      <w:r w:rsidR="007B7C87" w:rsidRPr="00C6588A">
        <w:rPr>
          <w:rFonts w:ascii="微软雅黑" w:eastAsia="微软雅黑" w:hAnsi="微软雅黑" w:cs="宋体" w:hint="eastAsia"/>
          <w:color w:val="333333"/>
          <w:kern w:val="0"/>
          <w:sz w:val="22"/>
          <w:lang w:eastAsia="zh-TW"/>
        </w:rPr>
        <w:t>書</w:t>
      </w:r>
      <w:r w:rsidR="000975E2" w:rsidRPr="00C6588A">
        <w:rPr>
          <w:rFonts w:ascii="微软雅黑" w:eastAsia="微软雅黑" w:hAnsi="微软雅黑" w:cs="宋体" w:hint="eastAsia"/>
          <w:color w:val="333333"/>
          <w:kern w:val="0"/>
          <w:sz w:val="22"/>
          <w:lang w:eastAsia="zh-TW"/>
        </w:rPr>
        <w:t>送達或視為被送達</w:t>
      </w:r>
      <w:r w:rsidR="007B7C87" w:rsidRPr="00C6588A">
        <w:rPr>
          <w:rFonts w:ascii="微软雅黑" w:eastAsia="微软雅黑" w:hAnsi="微软雅黑" w:cs="宋体" w:hint="eastAsia"/>
          <w:color w:val="333333"/>
          <w:kern w:val="0"/>
          <w:sz w:val="22"/>
          <w:lang w:eastAsia="zh-TW"/>
        </w:rPr>
        <w:t>當</w:t>
      </w:r>
      <w:r w:rsidR="00AF56C9" w:rsidRPr="00C6588A">
        <w:rPr>
          <w:rFonts w:ascii="微软雅黑" w:eastAsia="微软雅黑" w:hAnsi="微软雅黑" w:cs="宋体" w:hint="eastAsia"/>
          <w:color w:val="333333"/>
          <w:kern w:val="0"/>
          <w:sz w:val="22"/>
          <w:lang w:eastAsia="zh-TW"/>
        </w:rPr>
        <w:t>日</w:t>
      </w:r>
      <w:r w:rsidR="000975E2" w:rsidRPr="00C6588A">
        <w:rPr>
          <w:rFonts w:ascii="微软雅黑" w:eastAsia="微软雅黑" w:hAnsi="微软雅黑" w:cs="宋体" w:hint="eastAsia"/>
          <w:color w:val="333333"/>
          <w:kern w:val="0"/>
          <w:sz w:val="22"/>
          <w:lang w:eastAsia="zh-TW"/>
        </w:rPr>
        <w:t>，但包括發出通知的</w:t>
      </w:r>
      <w:r w:rsidR="00AF56C9" w:rsidRPr="00C6588A">
        <w:rPr>
          <w:rFonts w:ascii="微软雅黑" w:eastAsia="微软雅黑" w:hAnsi="微软雅黑" w:cs="宋体" w:hint="eastAsia"/>
          <w:color w:val="333333"/>
          <w:kern w:val="0"/>
          <w:sz w:val="22"/>
          <w:lang w:eastAsia="zh-TW"/>
        </w:rPr>
        <w:t>當</w:t>
      </w:r>
      <w:r w:rsidR="000975E2" w:rsidRPr="00C6588A">
        <w:rPr>
          <w:rFonts w:ascii="微软雅黑" w:eastAsia="微软雅黑" w:hAnsi="微软雅黑" w:cs="宋体" w:hint="eastAsia"/>
          <w:color w:val="333333"/>
          <w:kern w:val="0"/>
          <w:sz w:val="22"/>
          <w:lang w:eastAsia="zh-TW"/>
        </w:rPr>
        <w:t>日），具體說明會議的地點，日期和時間，如果是特殊業務，則應給出該業務的一般性質。</w:t>
      </w:r>
      <w:r w:rsidR="000975E2" w:rsidRPr="00C6588A">
        <w:rPr>
          <w:rFonts w:ascii="微软雅黑" w:eastAsia="微软雅黑" w:hAnsi="微软雅黑" w:cs="宋体"/>
          <w:color w:val="333333"/>
          <w:kern w:val="0"/>
          <w:sz w:val="22"/>
          <w:lang w:eastAsia="zh-TW"/>
        </w:rPr>
        <w:t xml:space="preserve"> </w:t>
      </w:r>
      <w:r w:rsidR="000975E2" w:rsidRPr="00C6588A">
        <w:rPr>
          <w:rFonts w:ascii="微软雅黑" w:eastAsia="微软雅黑" w:hAnsi="微软雅黑" w:cs="宋体" w:hint="eastAsia"/>
          <w:color w:val="333333"/>
          <w:kern w:val="0"/>
          <w:sz w:val="22"/>
          <w:lang w:eastAsia="zh-TW"/>
        </w:rPr>
        <w:t>如果任何</w:t>
      </w:r>
      <w:r w:rsidR="00AF56C9" w:rsidRPr="00C6588A">
        <w:rPr>
          <w:rFonts w:ascii="微软雅黑" w:eastAsia="微软雅黑" w:hAnsi="微软雅黑" w:cs="宋体" w:hint="eastAsia"/>
          <w:color w:val="333333"/>
          <w:kern w:val="0"/>
          <w:sz w:val="22"/>
          <w:lang w:eastAsia="zh-TW"/>
        </w:rPr>
        <w:t>會員</w:t>
      </w:r>
      <w:r w:rsidR="000975E2" w:rsidRPr="00C6588A">
        <w:rPr>
          <w:rFonts w:ascii="微软雅黑" w:eastAsia="微软雅黑" w:hAnsi="微软雅黑" w:cs="宋体" w:hint="eastAsia"/>
          <w:color w:val="333333"/>
          <w:kern w:val="0"/>
          <w:sz w:val="22"/>
          <w:lang w:eastAsia="zh-TW"/>
        </w:rPr>
        <w:t>大會不是</w:t>
      </w:r>
      <w:r w:rsidR="00AF56C9" w:rsidRPr="00C6588A">
        <w:rPr>
          <w:rFonts w:ascii="微软雅黑" w:eastAsia="微软雅黑" w:hAnsi="微软雅黑" w:cs="宋体" w:hint="eastAsia"/>
          <w:color w:val="333333"/>
          <w:kern w:val="0"/>
          <w:sz w:val="22"/>
          <w:lang w:eastAsia="zh-TW"/>
        </w:rPr>
        <w:t>年度會員</w:t>
      </w:r>
      <w:r w:rsidR="000975E2" w:rsidRPr="00C6588A">
        <w:rPr>
          <w:rFonts w:ascii="微软雅黑" w:eastAsia="微软雅黑" w:hAnsi="微软雅黑" w:cs="宋体" w:hint="eastAsia"/>
          <w:color w:val="333333"/>
          <w:kern w:val="0"/>
          <w:sz w:val="22"/>
          <w:lang w:eastAsia="zh-TW"/>
        </w:rPr>
        <w:t>大會或</w:t>
      </w:r>
      <w:r w:rsidR="00AF56C9" w:rsidRPr="00C6588A">
        <w:rPr>
          <w:rFonts w:ascii="微软雅黑" w:eastAsia="微软雅黑" w:hAnsi="微软雅黑" w:cs="宋体" w:hint="eastAsia"/>
          <w:color w:val="333333"/>
          <w:kern w:val="0"/>
          <w:sz w:val="22"/>
          <w:lang w:eastAsia="zh-TW"/>
        </w:rPr>
        <w:t>需要</w:t>
      </w:r>
      <w:r w:rsidR="000975E2" w:rsidRPr="00C6588A">
        <w:rPr>
          <w:rFonts w:ascii="微软雅黑" w:eastAsia="微软雅黑" w:hAnsi="微软雅黑" w:cs="宋体" w:hint="eastAsia"/>
          <w:color w:val="333333"/>
          <w:kern w:val="0"/>
          <w:sz w:val="22"/>
          <w:lang w:eastAsia="zh-TW"/>
        </w:rPr>
        <w:t>通過特別決議會議</w:t>
      </w:r>
      <w:r w:rsidR="00AF56C9" w:rsidRPr="00C6588A">
        <w:rPr>
          <w:rFonts w:ascii="微软雅黑" w:eastAsia="微软雅黑" w:hAnsi="微软雅黑" w:cs="宋体" w:hint="eastAsia"/>
          <w:color w:val="333333"/>
          <w:kern w:val="0"/>
          <w:sz w:val="22"/>
          <w:lang w:eastAsia="zh-TW"/>
        </w:rPr>
        <w:t>的會員大會</w:t>
      </w:r>
      <w:r w:rsidR="000975E2" w:rsidRPr="00C6588A">
        <w:rPr>
          <w:rFonts w:ascii="微软雅黑" w:eastAsia="微软雅黑" w:hAnsi="微软雅黑" w:cs="宋体" w:hint="eastAsia"/>
          <w:color w:val="333333"/>
          <w:kern w:val="0"/>
          <w:sz w:val="22"/>
          <w:lang w:eastAsia="zh-TW"/>
        </w:rPr>
        <w:t>，則應給</w:t>
      </w:r>
      <w:r w:rsidR="00AF56C9" w:rsidRPr="00C6588A">
        <w:rPr>
          <w:rFonts w:ascii="微软雅黑" w:eastAsia="微软雅黑" w:hAnsi="微软雅黑" w:cs="宋体" w:hint="eastAsia"/>
          <w:color w:val="333333"/>
          <w:kern w:val="0"/>
          <w:sz w:val="22"/>
          <w:lang w:eastAsia="zh-TW"/>
        </w:rPr>
        <w:t>予</w:t>
      </w:r>
      <w:r w:rsidR="000975E2" w:rsidRPr="00C6588A">
        <w:rPr>
          <w:rFonts w:ascii="微软雅黑" w:eastAsia="微软雅黑" w:hAnsi="微软雅黑" w:cs="宋体" w:hint="eastAsia"/>
          <w:color w:val="333333"/>
          <w:kern w:val="0"/>
          <w:sz w:val="22"/>
          <w:lang w:eastAsia="zh-TW"/>
        </w:rPr>
        <w:t>至少</w:t>
      </w:r>
      <w:r w:rsidR="000975E2" w:rsidRPr="00C6588A">
        <w:rPr>
          <w:rFonts w:ascii="微软雅黑" w:eastAsia="微软雅黑" w:hAnsi="微软雅黑" w:cs="宋体"/>
          <w:color w:val="333333"/>
          <w:kern w:val="0"/>
          <w:sz w:val="22"/>
          <w:lang w:eastAsia="zh-TW"/>
        </w:rPr>
        <w:t>14</w:t>
      </w:r>
      <w:r w:rsidR="000975E2" w:rsidRPr="00C6588A">
        <w:rPr>
          <w:rFonts w:ascii="微软雅黑" w:eastAsia="微软雅黑" w:hAnsi="微软雅黑" w:cs="宋体" w:hint="eastAsia"/>
          <w:color w:val="333333"/>
          <w:kern w:val="0"/>
          <w:sz w:val="22"/>
          <w:lang w:eastAsia="zh-TW"/>
        </w:rPr>
        <w:t>天的書面通知。</w:t>
      </w:r>
    </w:p>
    <w:p w14:paraId="32B7F22A" w14:textId="3A4971B4" w:rsidR="00CD7FB1" w:rsidRPr="00C6588A" w:rsidRDefault="0040077E" w:rsidP="00194513">
      <w:pPr>
        <w:widowControl/>
        <w:tabs>
          <w:tab w:val="left" w:pos="1350"/>
        </w:tabs>
        <w:ind w:left="1350" w:right="-1" w:hanging="1350"/>
        <w:rPr>
          <w:rFonts w:ascii="微软雅黑" w:eastAsia="微软雅黑" w:hAnsi="微软雅黑" w:cs="宋体"/>
          <w:color w:val="333333"/>
          <w:kern w:val="0"/>
          <w:sz w:val="22"/>
          <w:lang w:eastAsia="zh-TW"/>
        </w:rPr>
      </w:pPr>
      <w:bookmarkStart w:id="7" w:name="_Hlk516801599"/>
      <w:r w:rsidRPr="0040077E">
        <w:rPr>
          <w:rFonts w:ascii="微软雅黑" w:eastAsia="微软雅黑" w:hAnsi="微软雅黑" w:cs="宋体" w:hint="eastAsia"/>
          <w:b/>
          <w:color w:val="333333"/>
          <w:kern w:val="0"/>
          <w:sz w:val="22"/>
          <w:lang w:eastAsia="zh-TW"/>
        </w:rPr>
        <w:t>第</w:t>
      </w:r>
      <w:r w:rsidRPr="00C6588A">
        <w:rPr>
          <w:rFonts w:ascii="微软雅黑" w:eastAsia="微软雅黑" w:hAnsi="微软雅黑" w:cs="宋体" w:hint="eastAsia"/>
          <w:b/>
          <w:color w:val="333333"/>
          <w:kern w:val="0"/>
          <w:sz w:val="22"/>
          <w:lang w:eastAsia="zh-TW"/>
        </w:rPr>
        <w:t>二</w:t>
      </w:r>
      <w:r w:rsidRPr="0040077E">
        <w:rPr>
          <w:rFonts w:ascii="微软雅黑" w:eastAsia="微软雅黑" w:hAnsi="微软雅黑" w:cs="宋体" w:hint="eastAsia"/>
          <w:b/>
          <w:color w:val="333333"/>
          <w:kern w:val="0"/>
          <w:sz w:val="22"/>
          <w:lang w:eastAsia="zh-TW"/>
        </w:rPr>
        <w:t>十</w:t>
      </w:r>
      <w:r w:rsidRPr="00C6588A">
        <w:rPr>
          <w:rFonts w:ascii="微软雅黑" w:eastAsia="微软雅黑" w:hAnsi="微软雅黑" w:cs="宋体" w:hint="eastAsia"/>
          <w:b/>
          <w:color w:val="333333"/>
          <w:kern w:val="0"/>
          <w:sz w:val="22"/>
          <w:lang w:eastAsia="zh-TW"/>
        </w:rPr>
        <w:t>三</w:t>
      </w:r>
      <w:bookmarkEnd w:id="7"/>
      <w:r w:rsidRPr="0040077E">
        <w:rPr>
          <w:rFonts w:ascii="微软雅黑" w:eastAsia="微软雅黑" w:hAnsi="微软雅黑" w:cs="宋体" w:hint="eastAsia"/>
          <w:b/>
          <w:color w:val="333333"/>
          <w:kern w:val="0"/>
          <w:sz w:val="22"/>
          <w:lang w:eastAsia="zh-TW"/>
        </w:rPr>
        <w:t>條</w:t>
      </w:r>
      <w:r w:rsidRPr="0040077E">
        <w:rPr>
          <w:rFonts w:ascii="微软雅黑" w:eastAsia="微软雅黑" w:hAnsi="微软雅黑" w:cs="宋体"/>
          <w:b/>
          <w:color w:val="333333"/>
          <w:kern w:val="0"/>
          <w:sz w:val="22"/>
          <w:lang w:eastAsia="zh-TW"/>
        </w:rPr>
        <w:tab/>
      </w:r>
      <w:r w:rsidRPr="0040077E">
        <w:rPr>
          <w:rFonts w:ascii="微软雅黑" w:eastAsia="微软雅黑" w:hAnsi="微软雅黑" w:cs="宋体" w:hint="eastAsia"/>
          <w:color w:val="333333"/>
          <w:kern w:val="0"/>
          <w:sz w:val="22"/>
          <w:lang w:eastAsia="zh-TW"/>
        </w:rPr>
        <w:t>意外遺留向任何會員發出會議通知書或任何會員未收到會議通知書，均不會致使會議失效。</w:t>
      </w:r>
    </w:p>
    <w:p w14:paraId="70BD408F" w14:textId="0A73BD2F" w:rsidR="009A7619" w:rsidRPr="00C6588A" w:rsidRDefault="0040077E" w:rsidP="00194513">
      <w:pPr>
        <w:widowControl/>
        <w:tabs>
          <w:tab w:val="left" w:pos="1350"/>
        </w:tabs>
        <w:ind w:left="1350" w:right="-1" w:hanging="1350"/>
        <w:rPr>
          <w:rFonts w:ascii="微软雅黑" w:eastAsia="微软雅黑" w:hAnsi="微软雅黑" w:cs="宋体"/>
          <w:color w:val="333333"/>
          <w:kern w:val="0"/>
          <w:sz w:val="22"/>
          <w:lang w:eastAsia="zh-TW"/>
        </w:rPr>
      </w:pPr>
      <w:bookmarkStart w:id="8" w:name="_Hlk516801627"/>
      <w:r w:rsidRPr="0040077E">
        <w:rPr>
          <w:rFonts w:ascii="微软雅黑" w:eastAsia="微软雅黑" w:hAnsi="微软雅黑" w:cs="宋体" w:hint="eastAsia"/>
          <w:b/>
          <w:color w:val="333333"/>
          <w:kern w:val="0"/>
          <w:sz w:val="22"/>
          <w:lang w:eastAsia="zh-TW"/>
        </w:rPr>
        <w:t>第</w:t>
      </w:r>
      <w:r w:rsidRPr="00C6588A">
        <w:rPr>
          <w:rFonts w:ascii="微软雅黑" w:eastAsia="微软雅黑" w:hAnsi="微软雅黑" w:cs="宋体" w:hint="eastAsia"/>
          <w:b/>
          <w:color w:val="333333"/>
          <w:kern w:val="0"/>
          <w:sz w:val="22"/>
          <w:lang w:eastAsia="zh-TW"/>
        </w:rPr>
        <w:t>二</w:t>
      </w:r>
      <w:r w:rsidRPr="0040077E">
        <w:rPr>
          <w:rFonts w:ascii="微软雅黑" w:eastAsia="微软雅黑" w:hAnsi="微软雅黑" w:cs="宋体" w:hint="eastAsia"/>
          <w:b/>
          <w:color w:val="333333"/>
          <w:kern w:val="0"/>
          <w:sz w:val="22"/>
          <w:lang w:eastAsia="zh-TW"/>
        </w:rPr>
        <w:t>十</w:t>
      </w:r>
      <w:r w:rsidRPr="00C6588A">
        <w:rPr>
          <w:rFonts w:ascii="微软雅黑" w:eastAsia="微软雅黑" w:hAnsi="微软雅黑" w:cs="宋体" w:hint="eastAsia"/>
          <w:b/>
          <w:color w:val="333333"/>
          <w:kern w:val="0"/>
          <w:sz w:val="22"/>
          <w:lang w:eastAsia="zh-TW"/>
        </w:rPr>
        <w:t>四</w:t>
      </w:r>
      <w:bookmarkEnd w:id="8"/>
      <w:r w:rsidRPr="0040077E">
        <w:rPr>
          <w:rFonts w:ascii="微软雅黑" w:eastAsia="微软雅黑" w:hAnsi="微软雅黑" w:cs="宋体" w:hint="eastAsia"/>
          <w:b/>
          <w:color w:val="333333"/>
          <w:kern w:val="0"/>
          <w:sz w:val="22"/>
          <w:lang w:eastAsia="zh-TW"/>
        </w:rPr>
        <w:t>條</w:t>
      </w:r>
      <w:r w:rsidRPr="0040077E">
        <w:rPr>
          <w:rFonts w:ascii="微软雅黑" w:eastAsia="微软雅黑" w:hAnsi="微软雅黑" w:cs="宋体"/>
          <w:b/>
          <w:color w:val="333333"/>
          <w:kern w:val="0"/>
          <w:sz w:val="22"/>
          <w:lang w:eastAsia="zh-TW"/>
        </w:rPr>
        <w:tab/>
      </w:r>
      <w:r w:rsidRPr="0040077E">
        <w:rPr>
          <w:rFonts w:ascii="微软雅黑" w:eastAsia="微软雅黑" w:hAnsi="微软雅黑" w:cs="宋体" w:hint="eastAsia"/>
          <w:color w:val="333333"/>
          <w:kern w:val="0"/>
          <w:sz w:val="22"/>
          <w:lang w:eastAsia="zh-TW"/>
        </w:rPr>
        <w:t>會員代表大會須有</w:t>
      </w:r>
      <w:r w:rsidRPr="0040077E">
        <w:rPr>
          <w:rFonts w:ascii="微软雅黑" w:eastAsia="微软雅黑" w:hAnsi="微软雅黑" w:cs="宋体"/>
          <w:color w:val="333333"/>
          <w:kern w:val="0"/>
          <w:sz w:val="22"/>
          <w:lang w:eastAsia="zh-TW"/>
        </w:rPr>
        <w:t>1/3</w:t>
      </w:r>
      <w:bookmarkStart w:id="9" w:name="_Hlk516800038"/>
      <w:r w:rsidRPr="0040077E">
        <w:rPr>
          <w:rFonts w:ascii="微软雅黑" w:eastAsia="微软雅黑" w:hAnsi="微软雅黑" w:cs="宋体" w:hint="eastAsia"/>
          <w:color w:val="333333"/>
          <w:kern w:val="0"/>
          <w:sz w:val="22"/>
          <w:lang w:eastAsia="zh-TW"/>
        </w:rPr>
        <w:t>以上會員代表出席方能召開，其</w:t>
      </w:r>
      <w:r w:rsidRPr="00C6588A">
        <w:rPr>
          <w:rFonts w:ascii="微软雅黑" w:eastAsia="微软雅黑" w:hAnsi="微软雅黑" w:cs="宋体" w:hint="eastAsia"/>
          <w:color w:val="333333"/>
          <w:kern w:val="0"/>
          <w:sz w:val="22"/>
          <w:lang w:eastAsia="zh-TW"/>
        </w:rPr>
        <w:t>普通</w:t>
      </w:r>
      <w:bookmarkEnd w:id="9"/>
      <w:r w:rsidRPr="0040077E">
        <w:rPr>
          <w:rFonts w:ascii="微软雅黑" w:eastAsia="微软雅黑" w:hAnsi="微软雅黑" w:cs="宋体" w:hint="eastAsia"/>
          <w:color w:val="333333"/>
          <w:kern w:val="0"/>
          <w:sz w:val="22"/>
          <w:lang w:eastAsia="zh-TW"/>
        </w:rPr>
        <w:t>決議須經到會代表半數以上表決通過方能生效</w:t>
      </w:r>
      <w:r w:rsidRPr="00C6588A">
        <w:rPr>
          <w:rFonts w:ascii="微软雅黑" w:eastAsia="微软雅黑" w:hAnsi="微软雅黑" w:cs="宋体" w:hint="eastAsia"/>
          <w:color w:val="333333"/>
          <w:kern w:val="0"/>
          <w:sz w:val="22"/>
          <w:lang w:eastAsia="zh-TW"/>
        </w:rPr>
        <w:t>，而特別</w:t>
      </w:r>
      <w:r w:rsidRPr="0040077E">
        <w:rPr>
          <w:rFonts w:ascii="微软雅黑" w:eastAsia="微软雅黑" w:hAnsi="微软雅黑" w:cs="宋体" w:hint="eastAsia"/>
          <w:color w:val="333333"/>
          <w:kern w:val="0"/>
          <w:sz w:val="22"/>
          <w:lang w:eastAsia="zh-TW"/>
        </w:rPr>
        <w:t>決議須經到會代表</w:t>
      </w:r>
      <w:r w:rsidRPr="00C6588A">
        <w:rPr>
          <w:rFonts w:ascii="微软雅黑" w:eastAsia="微软雅黑" w:hAnsi="微软雅黑" w:cs="宋体" w:hint="eastAsia"/>
          <w:color w:val="333333"/>
          <w:kern w:val="0"/>
          <w:sz w:val="22"/>
          <w:lang w:eastAsia="zh-TW"/>
        </w:rPr>
        <w:t>四分之三</w:t>
      </w:r>
      <w:r w:rsidRPr="0040077E">
        <w:rPr>
          <w:rFonts w:ascii="微软雅黑" w:eastAsia="微软雅黑" w:hAnsi="微软雅黑" w:cs="宋体" w:hint="eastAsia"/>
          <w:color w:val="333333"/>
          <w:kern w:val="0"/>
          <w:sz w:val="22"/>
          <w:lang w:eastAsia="zh-TW"/>
        </w:rPr>
        <w:t>以上表決通過方能生效。</w:t>
      </w:r>
    </w:p>
    <w:p w14:paraId="69A5ECC0" w14:textId="53F4CBC0" w:rsidR="00264E7B" w:rsidRPr="00C6588A" w:rsidRDefault="0040077E" w:rsidP="00194513">
      <w:pPr>
        <w:widowControl/>
        <w:tabs>
          <w:tab w:val="left" w:pos="1350"/>
        </w:tabs>
        <w:ind w:left="1350" w:right="-1" w:hanging="1350"/>
        <w:rPr>
          <w:rFonts w:ascii="微软雅黑" w:eastAsia="微软雅黑" w:hAnsi="微软雅黑" w:cs="宋体"/>
          <w:color w:val="333333"/>
          <w:kern w:val="0"/>
          <w:sz w:val="22"/>
          <w:lang w:eastAsia="zh-TW"/>
        </w:rPr>
      </w:pPr>
      <w:bookmarkStart w:id="10" w:name="_Hlk516801653"/>
      <w:r w:rsidRPr="0040077E">
        <w:rPr>
          <w:rFonts w:ascii="微软雅黑" w:eastAsia="微软雅黑" w:hAnsi="微软雅黑" w:cs="宋体" w:hint="eastAsia"/>
          <w:b/>
          <w:color w:val="333333"/>
          <w:kern w:val="0"/>
          <w:sz w:val="22"/>
          <w:lang w:eastAsia="zh-TW"/>
        </w:rPr>
        <w:t>第</w:t>
      </w:r>
      <w:r w:rsidRPr="00C6588A">
        <w:rPr>
          <w:rFonts w:ascii="微软雅黑" w:eastAsia="微软雅黑" w:hAnsi="微软雅黑" w:cs="宋体" w:hint="eastAsia"/>
          <w:b/>
          <w:color w:val="333333"/>
          <w:kern w:val="0"/>
          <w:sz w:val="22"/>
          <w:lang w:eastAsia="zh-TW"/>
        </w:rPr>
        <w:t>二</w:t>
      </w:r>
      <w:r w:rsidRPr="0040077E">
        <w:rPr>
          <w:rFonts w:ascii="微软雅黑" w:eastAsia="微软雅黑" w:hAnsi="微软雅黑" w:cs="宋体" w:hint="eastAsia"/>
          <w:b/>
          <w:color w:val="333333"/>
          <w:kern w:val="0"/>
          <w:sz w:val="22"/>
          <w:lang w:eastAsia="zh-TW"/>
        </w:rPr>
        <w:t>十</w:t>
      </w:r>
      <w:r w:rsidRPr="00C6588A">
        <w:rPr>
          <w:rFonts w:ascii="微软雅黑" w:eastAsia="微软雅黑" w:hAnsi="微软雅黑" w:cs="宋体" w:hint="eastAsia"/>
          <w:b/>
          <w:color w:val="333333"/>
          <w:kern w:val="0"/>
          <w:sz w:val="22"/>
          <w:lang w:eastAsia="zh-TW"/>
        </w:rPr>
        <w:t>五</w:t>
      </w:r>
      <w:bookmarkEnd w:id="10"/>
      <w:r w:rsidRPr="0040077E">
        <w:rPr>
          <w:rFonts w:ascii="微软雅黑" w:eastAsia="微软雅黑" w:hAnsi="微软雅黑" w:cs="宋体" w:hint="eastAsia"/>
          <w:b/>
          <w:color w:val="333333"/>
          <w:kern w:val="0"/>
          <w:sz w:val="22"/>
          <w:lang w:eastAsia="zh-TW"/>
        </w:rPr>
        <w:t>條</w:t>
      </w:r>
      <w:r w:rsidRPr="0040077E">
        <w:rPr>
          <w:rFonts w:ascii="微软雅黑" w:eastAsia="微软雅黑" w:hAnsi="微软雅黑" w:cs="宋体"/>
          <w:b/>
          <w:color w:val="333333"/>
          <w:kern w:val="0"/>
          <w:sz w:val="22"/>
          <w:lang w:eastAsia="zh-TW"/>
        </w:rPr>
        <w:tab/>
      </w:r>
      <w:r w:rsidRPr="00C6588A">
        <w:rPr>
          <w:rFonts w:ascii="微软雅黑" w:eastAsia="微软雅黑" w:hAnsi="微软雅黑" w:cs="宋体" w:hint="eastAsia"/>
          <w:color w:val="333333"/>
          <w:kern w:val="0"/>
          <w:sz w:val="22"/>
          <w:lang w:eastAsia="zh-TW"/>
        </w:rPr>
        <w:t>董事會應選舉董事會成員擔任周年大會主席。</w:t>
      </w:r>
    </w:p>
    <w:p w14:paraId="25EF3B5D" w14:textId="7EFFA3F4" w:rsidR="003E745A" w:rsidRPr="00C6588A" w:rsidRDefault="0040077E" w:rsidP="00194513">
      <w:pPr>
        <w:widowControl/>
        <w:tabs>
          <w:tab w:val="left" w:pos="1350"/>
        </w:tabs>
        <w:ind w:left="1350" w:right="-1" w:hanging="1350"/>
        <w:rPr>
          <w:rFonts w:ascii="微软雅黑" w:eastAsia="微软雅黑" w:hAnsi="微软雅黑" w:cs="宋体"/>
          <w:color w:val="333333"/>
          <w:kern w:val="0"/>
          <w:sz w:val="22"/>
          <w:lang w:eastAsia="zh-TW"/>
        </w:rPr>
      </w:pPr>
      <w:bookmarkStart w:id="11" w:name="_Hlk516801689"/>
      <w:r w:rsidRPr="0040077E">
        <w:rPr>
          <w:rFonts w:ascii="微软雅黑" w:eastAsia="微软雅黑" w:hAnsi="微软雅黑" w:cs="宋体" w:hint="eastAsia"/>
          <w:b/>
          <w:color w:val="333333"/>
          <w:kern w:val="0"/>
          <w:sz w:val="22"/>
          <w:lang w:eastAsia="zh-TW"/>
        </w:rPr>
        <w:t>第</w:t>
      </w:r>
      <w:r w:rsidRPr="00C6588A">
        <w:rPr>
          <w:rFonts w:ascii="微软雅黑" w:eastAsia="微软雅黑" w:hAnsi="微软雅黑" w:cs="宋体" w:hint="eastAsia"/>
          <w:b/>
          <w:color w:val="333333"/>
          <w:kern w:val="0"/>
          <w:sz w:val="22"/>
          <w:lang w:eastAsia="zh-TW"/>
        </w:rPr>
        <w:t>二</w:t>
      </w:r>
      <w:r w:rsidRPr="0040077E">
        <w:rPr>
          <w:rFonts w:ascii="微软雅黑" w:eastAsia="微软雅黑" w:hAnsi="微软雅黑" w:cs="宋体" w:hint="eastAsia"/>
          <w:b/>
          <w:color w:val="333333"/>
          <w:kern w:val="0"/>
          <w:sz w:val="22"/>
          <w:lang w:eastAsia="zh-TW"/>
        </w:rPr>
        <w:t>十</w:t>
      </w:r>
      <w:r w:rsidRPr="00C6588A">
        <w:rPr>
          <w:rFonts w:ascii="微软雅黑" w:eastAsia="微软雅黑" w:hAnsi="微软雅黑" w:cs="宋体" w:hint="eastAsia"/>
          <w:b/>
          <w:color w:val="333333"/>
          <w:kern w:val="0"/>
          <w:sz w:val="22"/>
          <w:lang w:eastAsia="zh-TW"/>
        </w:rPr>
        <w:t>五</w:t>
      </w:r>
      <w:bookmarkEnd w:id="11"/>
      <w:r w:rsidRPr="0040077E">
        <w:rPr>
          <w:rFonts w:ascii="微软雅黑" w:eastAsia="微软雅黑" w:hAnsi="微软雅黑" w:cs="宋体" w:hint="eastAsia"/>
          <w:b/>
          <w:color w:val="333333"/>
          <w:kern w:val="0"/>
          <w:sz w:val="22"/>
          <w:lang w:eastAsia="zh-TW"/>
        </w:rPr>
        <w:t>條</w:t>
      </w:r>
      <w:r w:rsidRPr="0040077E">
        <w:rPr>
          <w:rFonts w:ascii="微软雅黑" w:eastAsia="微软雅黑" w:hAnsi="微软雅黑" w:cs="宋体"/>
          <w:b/>
          <w:color w:val="333333"/>
          <w:kern w:val="0"/>
          <w:sz w:val="22"/>
          <w:lang w:eastAsia="zh-TW"/>
        </w:rPr>
        <w:tab/>
      </w:r>
      <w:r w:rsidRPr="00C6588A">
        <w:rPr>
          <w:rFonts w:ascii="微软雅黑" w:eastAsia="微软雅黑" w:hAnsi="微软雅黑" w:cs="宋体" w:hint="eastAsia"/>
          <w:color w:val="333333"/>
          <w:kern w:val="0"/>
          <w:sz w:val="22"/>
          <w:lang w:eastAsia="zh-TW"/>
        </w:rPr>
        <w:t>周年會員大會主席可在徵詢已達到法定人數的會議同意（如果會議直接如此），不時延後任何會議。任何續會除處理上次會議尚未完成的業務外，不得辦理其他業務。</w:t>
      </w:r>
    </w:p>
    <w:p w14:paraId="454EAA1B" w14:textId="0ABD55E5" w:rsidR="00AF56C9" w:rsidRPr="00C6588A" w:rsidRDefault="0040077E" w:rsidP="00194513">
      <w:pPr>
        <w:widowControl/>
        <w:tabs>
          <w:tab w:val="left" w:pos="1350"/>
        </w:tabs>
        <w:ind w:left="1350" w:right="-1" w:hanging="1350"/>
        <w:rPr>
          <w:rFonts w:ascii="微软雅黑" w:eastAsia="微软雅黑" w:hAnsi="微软雅黑" w:cs="宋体"/>
          <w:color w:val="333333"/>
          <w:kern w:val="0"/>
          <w:sz w:val="22"/>
          <w:lang w:eastAsia="zh-TW"/>
        </w:rPr>
      </w:pPr>
      <w:r w:rsidRPr="0040077E">
        <w:rPr>
          <w:rFonts w:ascii="微软雅黑" w:eastAsia="微软雅黑" w:hAnsi="微软雅黑" w:cs="宋体" w:hint="eastAsia"/>
          <w:b/>
          <w:color w:val="333333"/>
          <w:kern w:val="0"/>
          <w:sz w:val="22"/>
          <w:lang w:eastAsia="zh-TW"/>
        </w:rPr>
        <w:t>第二十六條</w:t>
      </w:r>
      <w:r w:rsidRPr="00C6588A">
        <w:rPr>
          <w:rFonts w:ascii="微软雅黑" w:eastAsia="微软雅黑" w:hAnsi="微软雅黑" w:cs="宋体"/>
          <w:color w:val="333333"/>
          <w:kern w:val="0"/>
          <w:sz w:val="22"/>
          <w:lang w:eastAsia="zh-TW"/>
        </w:rPr>
        <w:tab/>
      </w:r>
      <w:r w:rsidRPr="00C6588A">
        <w:rPr>
          <w:rFonts w:ascii="微软雅黑" w:eastAsia="微软雅黑" w:hAnsi="微软雅黑" w:cs="宋体" w:hint="eastAsia"/>
          <w:color w:val="333333"/>
          <w:kern w:val="0"/>
          <w:sz w:val="22"/>
          <w:lang w:eastAsia="zh-TW"/>
        </w:rPr>
        <w:t>每位正式會員將在全體大會上投下一票。</w:t>
      </w:r>
    </w:p>
    <w:p w14:paraId="27629E45" w14:textId="6450DD19" w:rsidR="009A7619" w:rsidRPr="00C6588A" w:rsidRDefault="0040077E" w:rsidP="00194513">
      <w:pPr>
        <w:widowControl/>
        <w:tabs>
          <w:tab w:val="left" w:pos="1350"/>
        </w:tabs>
        <w:ind w:left="1350" w:right="-1" w:hanging="1350"/>
        <w:rPr>
          <w:rFonts w:ascii="微软雅黑" w:eastAsia="微软雅黑" w:hAnsi="微软雅黑" w:cs="宋体"/>
          <w:color w:val="333333"/>
          <w:kern w:val="0"/>
          <w:sz w:val="22"/>
          <w:lang w:eastAsia="zh-TW"/>
        </w:rPr>
      </w:pPr>
      <w:r w:rsidRPr="0040077E">
        <w:rPr>
          <w:rFonts w:ascii="微软雅黑" w:eastAsia="微软雅黑" w:hAnsi="微软雅黑" w:cs="宋体" w:hint="eastAsia"/>
          <w:b/>
          <w:color w:val="333333"/>
          <w:kern w:val="0"/>
          <w:sz w:val="22"/>
          <w:lang w:eastAsia="zh-TW"/>
        </w:rPr>
        <w:t>第</w:t>
      </w:r>
      <w:r w:rsidRPr="00C6588A">
        <w:rPr>
          <w:rFonts w:ascii="微软雅黑" w:eastAsia="微软雅黑" w:hAnsi="微软雅黑" w:cs="宋体" w:hint="eastAsia"/>
          <w:b/>
          <w:color w:val="333333"/>
          <w:kern w:val="0"/>
          <w:sz w:val="22"/>
          <w:lang w:eastAsia="zh-TW"/>
        </w:rPr>
        <w:t>二</w:t>
      </w:r>
      <w:r w:rsidRPr="0040077E">
        <w:rPr>
          <w:rFonts w:ascii="微软雅黑" w:eastAsia="微软雅黑" w:hAnsi="微软雅黑" w:cs="宋体" w:hint="eastAsia"/>
          <w:b/>
          <w:color w:val="333333"/>
          <w:kern w:val="0"/>
          <w:sz w:val="22"/>
          <w:lang w:eastAsia="zh-TW"/>
        </w:rPr>
        <w:t>十</w:t>
      </w:r>
      <w:r w:rsidRPr="00C6588A">
        <w:rPr>
          <w:rFonts w:ascii="微软雅黑" w:eastAsia="微软雅黑" w:hAnsi="微软雅黑" w:cs="宋体" w:hint="eastAsia"/>
          <w:b/>
          <w:color w:val="333333"/>
          <w:kern w:val="0"/>
          <w:sz w:val="22"/>
          <w:lang w:eastAsia="zh-TW"/>
        </w:rPr>
        <w:t>七</w:t>
      </w:r>
      <w:r w:rsidRPr="0040077E">
        <w:rPr>
          <w:rFonts w:ascii="微软雅黑" w:eastAsia="微软雅黑" w:hAnsi="微软雅黑" w:cs="宋体" w:hint="eastAsia"/>
          <w:b/>
          <w:color w:val="333333"/>
          <w:kern w:val="0"/>
          <w:sz w:val="22"/>
          <w:lang w:eastAsia="zh-TW"/>
        </w:rPr>
        <w:t>條</w:t>
      </w:r>
      <w:r w:rsidRPr="0040077E">
        <w:rPr>
          <w:rFonts w:ascii="微软雅黑" w:eastAsia="微软雅黑" w:hAnsi="微软雅黑" w:cs="宋体"/>
          <w:b/>
          <w:color w:val="333333"/>
          <w:kern w:val="0"/>
          <w:sz w:val="22"/>
          <w:lang w:eastAsia="zh-TW"/>
        </w:rPr>
        <w:t xml:space="preserve"> </w:t>
      </w:r>
      <w:bookmarkStart w:id="12" w:name="_Hlk516801808"/>
      <w:r w:rsidRPr="0040077E">
        <w:rPr>
          <w:rFonts w:ascii="微软雅黑" w:eastAsia="微软雅黑" w:hAnsi="微软雅黑" w:cs="宋体"/>
          <w:b/>
          <w:color w:val="333333"/>
          <w:kern w:val="0"/>
          <w:sz w:val="22"/>
          <w:lang w:eastAsia="zh-TW"/>
        </w:rPr>
        <w:tab/>
      </w:r>
      <w:r w:rsidRPr="0040077E">
        <w:rPr>
          <w:rFonts w:ascii="微软雅黑" w:eastAsia="微软雅黑" w:hAnsi="微软雅黑" w:cs="宋体" w:hint="eastAsia"/>
          <w:color w:val="333333"/>
          <w:kern w:val="0"/>
          <w:sz w:val="22"/>
          <w:lang w:eastAsia="zh-TW"/>
        </w:rPr>
        <w:t>董事</w:t>
      </w:r>
      <w:bookmarkEnd w:id="12"/>
      <w:r w:rsidRPr="0040077E">
        <w:rPr>
          <w:rFonts w:ascii="微软雅黑" w:eastAsia="微软雅黑" w:hAnsi="微软雅黑" w:cs="宋体" w:hint="eastAsia"/>
          <w:color w:val="333333"/>
          <w:kern w:val="0"/>
          <w:sz w:val="22"/>
          <w:lang w:eastAsia="zh-TW"/>
        </w:rPr>
        <w:t>會是會員代表大會的執行機構，在會員代表大會閉會期間領導本協會開展日常工作，對會員代表大會負責。</w:t>
      </w:r>
    </w:p>
    <w:p w14:paraId="0D5E7B56" w14:textId="16C0D757" w:rsidR="009A7619" w:rsidRPr="00C6588A" w:rsidRDefault="0040077E" w:rsidP="00194513">
      <w:pPr>
        <w:widowControl/>
        <w:tabs>
          <w:tab w:val="left" w:pos="1350"/>
        </w:tabs>
        <w:ind w:right="-1"/>
        <w:rPr>
          <w:rFonts w:ascii="微软雅黑" w:eastAsia="微软雅黑" w:hAnsi="微软雅黑" w:cs="宋体"/>
          <w:color w:val="000000"/>
          <w:kern w:val="0"/>
          <w:sz w:val="22"/>
          <w:lang w:eastAsia="zh-TW"/>
        </w:rPr>
      </w:pPr>
      <w:r w:rsidRPr="0040077E">
        <w:rPr>
          <w:rFonts w:ascii="微软雅黑" w:eastAsia="微软雅黑" w:hAnsi="微软雅黑" w:cs="宋体" w:hint="eastAsia"/>
          <w:b/>
          <w:color w:val="333333"/>
          <w:kern w:val="0"/>
          <w:sz w:val="22"/>
          <w:lang w:eastAsia="zh-TW"/>
        </w:rPr>
        <w:t>第二十</w:t>
      </w:r>
      <w:r w:rsidRPr="00C6588A">
        <w:rPr>
          <w:rFonts w:ascii="微软雅黑" w:eastAsia="微软雅黑" w:hAnsi="微软雅黑" w:cs="宋体" w:hint="eastAsia"/>
          <w:b/>
          <w:color w:val="333333"/>
          <w:kern w:val="0"/>
          <w:sz w:val="22"/>
          <w:lang w:eastAsia="zh-TW"/>
        </w:rPr>
        <w:t>八</w:t>
      </w:r>
      <w:r w:rsidRPr="0040077E">
        <w:rPr>
          <w:rFonts w:ascii="微软雅黑" w:eastAsia="微软雅黑" w:hAnsi="微软雅黑" w:cs="宋体" w:hint="eastAsia"/>
          <w:b/>
          <w:color w:val="333333"/>
          <w:kern w:val="0"/>
          <w:sz w:val="22"/>
          <w:lang w:eastAsia="zh-TW"/>
        </w:rPr>
        <w:t>條</w:t>
      </w:r>
      <w:r w:rsidRPr="0040077E">
        <w:rPr>
          <w:rFonts w:ascii="微软雅黑" w:eastAsia="微软雅黑" w:hAnsi="微软雅黑" w:cs="宋体"/>
          <w:color w:val="333333"/>
          <w:kern w:val="0"/>
          <w:sz w:val="22"/>
          <w:lang w:eastAsia="zh-TW"/>
        </w:rPr>
        <w:t xml:space="preserve"> </w:t>
      </w:r>
      <w:r w:rsidRPr="0040077E">
        <w:rPr>
          <w:rFonts w:ascii="微软雅黑" w:eastAsia="微软雅黑" w:hAnsi="微软雅黑" w:cs="宋体"/>
          <w:color w:val="333333"/>
          <w:kern w:val="0"/>
          <w:sz w:val="22"/>
          <w:lang w:eastAsia="zh-TW"/>
        </w:rPr>
        <w:tab/>
      </w:r>
      <w:r w:rsidRPr="0040077E">
        <w:rPr>
          <w:rFonts w:ascii="微软雅黑" w:eastAsia="微软雅黑" w:hAnsi="微软雅黑" w:cs="宋体" w:hint="eastAsia"/>
          <w:color w:val="333333"/>
          <w:kern w:val="0"/>
          <w:sz w:val="22"/>
          <w:lang w:eastAsia="zh-TW"/>
        </w:rPr>
        <w:t>董事會的職權是：</w:t>
      </w:r>
    </w:p>
    <w:p w14:paraId="7CAE438B" w14:textId="20D474DA" w:rsidR="009A7619" w:rsidRPr="00C6588A" w:rsidRDefault="0040077E" w:rsidP="00194513">
      <w:pPr>
        <w:pStyle w:val="ListParagraph"/>
        <w:widowControl/>
        <w:tabs>
          <w:tab w:val="left" w:pos="450"/>
          <w:tab w:val="left" w:pos="709"/>
          <w:tab w:val="left" w:pos="810"/>
          <w:tab w:val="left" w:pos="1350"/>
        </w:tabs>
        <w:ind w:left="426" w:right="-1" w:firstLineChars="0" w:firstLine="24"/>
        <w:rPr>
          <w:rFonts w:ascii="微软雅黑" w:eastAsia="微软雅黑" w:hAnsi="微软雅黑" w:cs="宋体"/>
          <w:color w:val="333333"/>
          <w:kern w:val="0"/>
          <w:sz w:val="22"/>
          <w:lang w:eastAsia="zh-TW"/>
        </w:rPr>
      </w:pPr>
      <w:r w:rsidRPr="0040077E">
        <w:rPr>
          <w:rFonts w:ascii="微软雅黑" w:eastAsia="微软雅黑" w:hAnsi="微软雅黑" w:cs="宋体"/>
          <w:color w:val="333333"/>
          <w:kern w:val="0"/>
          <w:sz w:val="22"/>
          <w:lang w:eastAsia="zh-TW"/>
        </w:rPr>
        <w:t xml:space="preserve">   </w:t>
      </w:r>
      <w:r w:rsidRPr="0040077E">
        <w:rPr>
          <w:rFonts w:ascii="微软雅黑" w:eastAsia="微软雅黑" w:hAnsi="微软雅黑" w:cs="宋体"/>
          <w:color w:val="333333"/>
          <w:kern w:val="0"/>
          <w:sz w:val="22"/>
          <w:lang w:eastAsia="zh-TW"/>
        </w:rPr>
        <w:tab/>
        <w:t>1</w:t>
      </w:r>
      <w:r w:rsidRPr="0040077E">
        <w:rPr>
          <w:rFonts w:ascii="微软雅黑" w:eastAsia="微软雅黑" w:hAnsi="微软雅黑" w:cs="宋体" w:hint="eastAsia"/>
          <w:color w:val="333333"/>
          <w:kern w:val="0"/>
          <w:sz w:val="22"/>
          <w:lang w:eastAsia="zh-TW"/>
        </w:rPr>
        <w:t>、執行會員代表大會的決議；</w:t>
      </w:r>
    </w:p>
    <w:p w14:paraId="44621944" w14:textId="45F0C2CC" w:rsidR="009A7619" w:rsidRPr="00C6588A" w:rsidRDefault="0040077E" w:rsidP="00194513">
      <w:pPr>
        <w:pStyle w:val="ListParagraph"/>
        <w:widowControl/>
        <w:tabs>
          <w:tab w:val="left" w:pos="709"/>
          <w:tab w:val="left" w:pos="810"/>
          <w:tab w:val="left" w:pos="1350"/>
        </w:tabs>
        <w:ind w:left="426" w:right="-1" w:firstLineChars="0" w:firstLine="24"/>
        <w:rPr>
          <w:rFonts w:ascii="微软雅黑" w:eastAsia="微软雅黑" w:hAnsi="微软雅黑" w:cs="宋体"/>
          <w:color w:val="333333"/>
          <w:kern w:val="0"/>
          <w:sz w:val="22"/>
          <w:lang w:eastAsia="zh-TW"/>
        </w:rPr>
      </w:pPr>
      <w:r w:rsidRPr="0040077E">
        <w:rPr>
          <w:rFonts w:ascii="微软雅黑" w:eastAsia="微软雅黑" w:hAnsi="微软雅黑" w:cs="宋体"/>
          <w:color w:val="333333"/>
          <w:kern w:val="0"/>
          <w:sz w:val="22"/>
          <w:lang w:eastAsia="zh-TW"/>
        </w:rPr>
        <w:t xml:space="preserve">   </w:t>
      </w:r>
      <w:r w:rsidRPr="0040077E">
        <w:rPr>
          <w:rFonts w:ascii="微软雅黑" w:eastAsia="微软雅黑" w:hAnsi="微软雅黑" w:cs="宋体"/>
          <w:color w:val="333333"/>
          <w:kern w:val="0"/>
          <w:sz w:val="22"/>
          <w:lang w:eastAsia="zh-TW"/>
        </w:rPr>
        <w:tab/>
        <w:t>2</w:t>
      </w:r>
      <w:r w:rsidRPr="0040077E">
        <w:rPr>
          <w:rFonts w:ascii="微软雅黑" w:eastAsia="微软雅黑" w:hAnsi="微软雅黑" w:cs="宋体" w:hint="eastAsia"/>
          <w:color w:val="333333"/>
          <w:kern w:val="0"/>
          <w:sz w:val="22"/>
          <w:lang w:eastAsia="zh-TW"/>
        </w:rPr>
        <w:t>、選舉和罷免會長、副會長、秘書長；</w:t>
      </w:r>
    </w:p>
    <w:p w14:paraId="02702398" w14:textId="504D9A3D" w:rsidR="009A7619" w:rsidRPr="00C6588A" w:rsidRDefault="0040077E" w:rsidP="00194513">
      <w:pPr>
        <w:pStyle w:val="ListParagraph"/>
        <w:widowControl/>
        <w:tabs>
          <w:tab w:val="left" w:pos="709"/>
          <w:tab w:val="left" w:pos="810"/>
          <w:tab w:val="left" w:pos="1350"/>
        </w:tabs>
        <w:ind w:left="426" w:right="-1" w:firstLineChars="0" w:firstLine="24"/>
        <w:rPr>
          <w:rFonts w:ascii="微软雅黑" w:eastAsia="微软雅黑" w:hAnsi="微软雅黑" w:cs="宋体"/>
          <w:color w:val="333333"/>
          <w:kern w:val="0"/>
          <w:sz w:val="22"/>
          <w:lang w:eastAsia="zh-TW"/>
        </w:rPr>
      </w:pPr>
      <w:r w:rsidRPr="0040077E">
        <w:rPr>
          <w:rFonts w:ascii="微软雅黑" w:eastAsia="微软雅黑" w:hAnsi="微软雅黑" w:cs="宋体"/>
          <w:color w:val="333333"/>
          <w:kern w:val="0"/>
          <w:sz w:val="22"/>
          <w:lang w:eastAsia="zh-TW"/>
        </w:rPr>
        <w:t xml:space="preserve">   </w:t>
      </w:r>
      <w:r w:rsidRPr="0040077E">
        <w:rPr>
          <w:rFonts w:ascii="微软雅黑" w:eastAsia="微软雅黑" w:hAnsi="微软雅黑" w:cs="宋体"/>
          <w:color w:val="333333"/>
          <w:kern w:val="0"/>
          <w:sz w:val="22"/>
          <w:lang w:eastAsia="zh-TW"/>
        </w:rPr>
        <w:tab/>
        <w:t>3</w:t>
      </w:r>
      <w:r w:rsidRPr="0040077E">
        <w:rPr>
          <w:rFonts w:ascii="微软雅黑" w:eastAsia="微软雅黑" w:hAnsi="微软雅黑" w:cs="宋体" w:hint="eastAsia"/>
          <w:color w:val="333333"/>
          <w:kern w:val="0"/>
          <w:sz w:val="22"/>
          <w:lang w:eastAsia="zh-TW"/>
        </w:rPr>
        <w:t>、籌備召開會員代表大會；</w:t>
      </w:r>
    </w:p>
    <w:p w14:paraId="23122230" w14:textId="23B8C5E6" w:rsidR="009A7619" w:rsidRPr="00C6588A" w:rsidRDefault="0040077E" w:rsidP="00194513">
      <w:pPr>
        <w:pStyle w:val="ListParagraph"/>
        <w:widowControl/>
        <w:tabs>
          <w:tab w:val="left" w:pos="709"/>
          <w:tab w:val="left" w:pos="810"/>
          <w:tab w:val="left" w:pos="1350"/>
        </w:tabs>
        <w:ind w:left="426" w:right="-1" w:firstLineChars="0" w:firstLine="24"/>
        <w:rPr>
          <w:rFonts w:ascii="微软雅黑" w:eastAsia="微软雅黑" w:hAnsi="微软雅黑" w:cs="宋体"/>
          <w:color w:val="333333"/>
          <w:kern w:val="0"/>
          <w:sz w:val="22"/>
          <w:lang w:eastAsia="zh-TW"/>
        </w:rPr>
      </w:pPr>
      <w:r w:rsidRPr="0040077E">
        <w:rPr>
          <w:rFonts w:ascii="微软雅黑" w:eastAsia="微软雅黑" w:hAnsi="微软雅黑" w:cs="宋体"/>
          <w:color w:val="333333"/>
          <w:kern w:val="0"/>
          <w:sz w:val="22"/>
          <w:lang w:eastAsia="zh-TW"/>
        </w:rPr>
        <w:lastRenderedPageBreak/>
        <w:t xml:space="preserve">   </w:t>
      </w:r>
      <w:r w:rsidRPr="0040077E">
        <w:rPr>
          <w:rFonts w:ascii="微软雅黑" w:eastAsia="微软雅黑" w:hAnsi="微软雅黑" w:cs="宋体"/>
          <w:color w:val="333333"/>
          <w:kern w:val="0"/>
          <w:sz w:val="22"/>
          <w:lang w:eastAsia="zh-TW"/>
        </w:rPr>
        <w:tab/>
        <w:t>4</w:t>
      </w:r>
      <w:r w:rsidRPr="0040077E">
        <w:rPr>
          <w:rFonts w:ascii="微软雅黑" w:eastAsia="微软雅黑" w:hAnsi="微软雅黑" w:cs="宋体" w:hint="eastAsia"/>
          <w:color w:val="333333"/>
          <w:kern w:val="0"/>
          <w:sz w:val="22"/>
          <w:lang w:eastAsia="zh-TW"/>
        </w:rPr>
        <w:t>、向會員代表大會報告工作和財務狀況；</w:t>
      </w:r>
    </w:p>
    <w:p w14:paraId="09B6461D" w14:textId="712476D2" w:rsidR="009A7619" w:rsidRPr="00C6588A" w:rsidRDefault="0040077E" w:rsidP="00194513">
      <w:pPr>
        <w:pStyle w:val="ListParagraph"/>
        <w:widowControl/>
        <w:tabs>
          <w:tab w:val="left" w:pos="709"/>
          <w:tab w:val="left" w:pos="810"/>
          <w:tab w:val="left" w:pos="1350"/>
        </w:tabs>
        <w:ind w:left="426" w:right="-1" w:firstLineChars="0" w:firstLine="24"/>
        <w:rPr>
          <w:rFonts w:ascii="微软雅黑" w:eastAsia="微软雅黑" w:hAnsi="微软雅黑" w:cs="宋体"/>
          <w:color w:val="333333"/>
          <w:kern w:val="0"/>
          <w:sz w:val="22"/>
          <w:lang w:eastAsia="zh-TW"/>
        </w:rPr>
      </w:pPr>
      <w:r w:rsidRPr="0040077E">
        <w:rPr>
          <w:rFonts w:ascii="微软雅黑" w:eastAsia="微软雅黑" w:hAnsi="微软雅黑" w:cs="宋体"/>
          <w:color w:val="333333"/>
          <w:kern w:val="0"/>
          <w:sz w:val="22"/>
          <w:lang w:eastAsia="zh-TW"/>
        </w:rPr>
        <w:t xml:space="preserve">   </w:t>
      </w:r>
      <w:r w:rsidRPr="0040077E">
        <w:rPr>
          <w:rFonts w:ascii="微软雅黑" w:eastAsia="微软雅黑" w:hAnsi="微软雅黑" w:cs="宋体"/>
          <w:color w:val="333333"/>
          <w:kern w:val="0"/>
          <w:sz w:val="22"/>
          <w:lang w:eastAsia="zh-TW"/>
        </w:rPr>
        <w:tab/>
        <w:t>5</w:t>
      </w:r>
      <w:r w:rsidRPr="0040077E">
        <w:rPr>
          <w:rFonts w:ascii="微软雅黑" w:eastAsia="微软雅黑" w:hAnsi="微软雅黑" w:cs="宋体" w:hint="eastAsia"/>
          <w:color w:val="333333"/>
          <w:kern w:val="0"/>
          <w:sz w:val="22"/>
          <w:lang w:eastAsia="zh-TW"/>
        </w:rPr>
        <w:t>、決定會員的吸收和除名；</w:t>
      </w:r>
    </w:p>
    <w:p w14:paraId="30AC7345" w14:textId="0EF1B118" w:rsidR="009A7619" w:rsidRPr="00C6588A" w:rsidRDefault="0040077E" w:rsidP="00194513">
      <w:pPr>
        <w:pStyle w:val="ListParagraph"/>
        <w:widowControl/>
        <w:tabs>
          <w:tab w:val="left" w:pos="709"/>
          <w:tab w:val="left" w:pos="810"/>
          <w:tab w:val="left" w:pos="1350"/>
        </w:tabs>
        <w:ind w:left="426" w:right="-1" w:firstLineChars="0" w:firstLine="24"/>
        <w:rPr>
          <w:rFonts w:ascii="微软雅黑" w:eastAsia="微软雅黑" w:hAnsi="微软雅黑" w:cs="宋体"/>
          <w:color w:val="333333"/>
          <w:kern w:val="0"/>
          <w:sz w:val="22"/>
          <w:lang w:eastAsia="zh-TW"/>
        </w:rPr>
      </w:pPr>
      <w:r w:rsidRPr="0040077E">
        <w:rPr>
          <w:rFonts w:ascii="微软雅黑" w:eastAsia="微软雅黑" w:hAnsi="微软雅黑" w:cs="宋体"/>
          <w:color w:val="333333"/>
          <w:kern w:val="0"/>
          <w:sz w:val="22"/>
          <w:lang w:eastAsia="zh-TW"/>
        </w:rPr>
        <w:t xml:space="preserve">   </w:t>
      </w:r>
      <w:r w:rsidRPr="0040077E">
        <w:rPr>
          <w:rFonts w:ascii="微软雅黑" w:eastAsia="微软雅黑" w:hAnsi="微软雅黑" w:cs="宋体"/>
          <w:color w:val="333333"/>
          <w:kern w:val="0"/>
          <w:sz w:val="22"/>
          <w:lang w:eastAsia="zh-TW"/>
        </w:rPr>
        <w:tab/>
        <w:t>6</w:t>
      </w:r>
      <w:r w:rsidRPr="0040077E">
        <w:rPr>
          <w:rFonts w:ascii="微软雅黑" w:eastAsia="微软雅黑" w:hAnsi="微软雅黑" w:cs="宋体" w:hint="eastAsia"/>
          <w:color w:val="333333"/>
          <w:kern w:val="0"/>
          <w:sz w:val="22"/>
          <w:lang w:eastAsia="zh-TW"/>
        </w:rPr>
        <w:t>、特殊情況下決定增補少數董事，數量不超過董事會人數的</w:t>
      </w:r>
      <w:r w:rsidRPr="0040077E">
        <w:rPr>
          <w:rFonts w:ascii="微软雅黑" w:eastAsia="微软雅黑" w:hAnsi="微软雅黑" w:cs="宋体"/>
          <w:color w:val="333333"/>
          <w:kern w:val="0"/>
          <w:sz w:val="22"/>
          <w:lang w:eastAsia="zh-TW"/>
        </w:rPr>
        <w:t>1/3</w:t>
      </w:r>
      <w:r w:rsidRPr="0040077E">
        <w:rPr>
          <w:rFonts w:ascii="微软雅黑" w:eastAsia="微软雅黑" w:hAnsi="微软雅黑" w:cs="宋体" w:hint="eastAsia"/>
          <w:color w:val="333333"/>
          <w:kern w:val="0"/>
          <w:sz w:val="22"/>
          <w:lang w:eastAsia="zh-TW"/>
        </w:rPr>
        <w:t>；</w:t>
      </w:r>
    </w:p>
    <w:p w14:paraId="62CEE266" w14:textId="6C43B4F5" w:rsidR="009A7619" w:rsidRPr="00C6588A" w:rsidRDefault="0040077E" w:rsidP="00194513">
      <w:pPr>
        <w:pStyle w:val="ListParagraph"/>
        <w:widowControl/>
        <w:tabs>
          <w:tab w:val="left" w:pos="709"/>
          <w:tab w:val="left" w:pos="810"/>
          <w:tab w:val="left" w:pos="900"/>
          <w:tab w:val="left" w:pos="1350"/>
        </w:tabs>
        <w:ind w:left="426" w:right="-1" w:firstLineChars="0" w:firstLine="24"/>
        <w:rPr>
          <w:rFonts w:ascii="微软雅黑" w:eastAsia="微软雅黑" w:hAnsi="微软雅黑" w:cs="宋体"/>
          <w:color w:val="333333"/>
          <w:kern w:val="0"/>
          <w:sz w:val="22"/>
          <w:lang w:eastAsia="zh-TW"/>
        </w:rPr>
      </w:pPr>
      <w:r w:rsidRPr="0040077E">
        <w:rPr>
          <w:rFonts w:ascii="微软雅黑" w:eastAsia="微软雅黑" w:hAnsi="微软雅黑" w:cs="宋体"/>
          <w:color w:val="333333"/>
          <w:kern w:val="0"/>
          <w:sz w:val="22"/>
          <w:lang w:eastAsia="zh-TW"/>
        </w:rPr>
        <w:t xml:space="preserve">   </w:t>
      </w:r>
      <w:r w:rsidR="00A236A9">
        <w:rPr>
          <w:rFonts w:ascii="微软雅黑" w:eastAsia="微软雅黑" w:hAnsi="微软雅黑" w:cs="宋体"/>
          <w:color w:val="333333"/>
          <w:kern w:val="0"/>
          <w:sz w:val="22"/>
          <w:lang w:eastAsia="zh-TW"/>
        </w:rPr>
        <w:tab/>
      </w:r>
      <w:r w:rsidRPr="0040077E">
        <w:rPr>
          <w:rFonts w:ascii="微软雅黑" w:eastAsia="微软雅黑" w:hAnsi="微软雅黑" w:cs="宋体"/>
          <w:color w:val="333333"/>
          <w:kern w:val="0"/>
          <w:sz w:val="22"/>
          <w:lang w:eastAsia="zh-TW"/>
        </w:rPr>
        <w:t>7</w:t>
      </w:r>
      <w:r w:rsidRPr="0040077E">
        <w:rPr>
          <w:rFonts w:ascii="微软雅黑" w:eastAsia="微软雅黑" w:hAnsi="微软雅黑" w:cs="宋体" w:hint="eastAsia"/>
          <w:color w:val="333333"/>
          <w:kern w:val="0"/>
          <w:sz w:val="22"/>
          <w:lang w:eastAsia="zh-TW"/>
        </w:rPr>
        <w:t>、決定辦事機構設立、註銷和變更；</w:t>
      </w:r>
    </w:p>
    <w:p w14:paraId="35D05612" w14:textId="770CADBC" w:rsidR="009A7619" w:rsidRPr="00C6588A" w:rsidRDefault="00A236A9" w:rsidP="00F91713">
      <w:pPr>
        <w:pStyle w:val="ListParagraph"/>
        <w:widowControl/>
        <w:tabs>
          <w:tab w:val="left" w:pos="709"/>
          <w:tab w:val="left" w:pos="810"/>
          <w:tab w:val="left" w:pos="900"/>
          <w:tab w:val="left" w:pos="1350"/>
        </w:tabs>
        <w:ind w:left="426" w:right="-1" w:firstLineChars="0" w:firstLine="0"/>
        <w:rPr>
          <w:rFonts w:ascii="微软雅黑" w:eastAsia="微软雅黑" w:hAnsi="微软雅黑" w:cs="宋体"/>
          <w:color w:val="333333"/>
          <w:kern w:val="0"/>
          <w:sz w:val="22"/>
          <w:lang w:eastAsia="zh-TW"/>
        </w:rPr>
      </w:pPr>
      <w:r>
        <w:rPr>
          <w:rFonts w:ascii="微软雅黑" w:eastAsia="微软雅黑" w:hAnsi="微软雅黑" w:cs="宋体"/>
          <w:color w:val="333333"/>
          <w:kern w:val="0"/>
          <w:sz w:val="22"/>
          <w:lang w:eastAsia="zh-TW"/>
        </w:rPr>
        <w:tab/>
      </w:r>
      <w:r>
        <w:rPr>
          <w:rFonts w:ascii="微软雅黑" w:eastAsia="微软雅黑" w:hAnsi="微软雅黑" w:cs="宋体"/>
          <w:color w:val="333333"/>
          <w:kern w:val="0"/>
          <w:sz w:val="22"/>
          <w:lang w:eastAsia="zh-TW"/>
        </w:rPr>
        <w:tab/>
      </w:r>
      <w:r w:rsidR="0040077E" w:rsidRPr="0040077E">
        <w:rPr>
          <w:rFonts w:ascii="微软雅黑" w:eastAsia="微软雅黑" w:hAnsi="微软雅黑" w:cs="宋体"/>
          <w:color w:val="333333"/>
          <w:kern w:val="0"/>
          <w:sz w:val="22"/>
          <w:lang w:eastAsia="zh-TW"/>
        </w:rPr>
        <w:t>8</w:t>
      </w:r>
      <w:r w:rsidR="0040077E" w:rsidRPr="0040077E">
        <w:rPr>
          <w:rFonts w:ascii="微软雅黑" w:eastAsia="微软雅黑" w:hAnsi="微软雅黑" w:cs="宋体" w:hint="eastAsia"/>
          <w:color w:val="333333"/>
          <w:kern w:val="0"/>
          <w:sz w:val="22"/>
          <w:lang w:eastAsia="zh-TW"/>
        </w:rPr>
        <w:t>、決定副秘書長及辦事機構主要負責人的聘任；</w:t>
      </w:r>
    </w:p>
    <w:p w14:paraId="1482C36A" w14:textId="08FDDAD7" w:rsidR="009A7619" w:rsidRPr="00C6588A" w:rsidRDefault="0040077E" w:rsidP="00F91713">
      <w:pPr>
        <w:pStyle w:val="ListParagraph"/>
        <w:widowControl/>
        <w:tabs>
          <w:tab w:val="left" w:pos="709"/>
          <w:tab w:val="left" w:pos="1350"/>
        </w:tabs>
        <w:ind w:left="426" w:right="-1" w:firstLineChars="0" w:firstLine="0"/>
        <w:rPr>
          <w:rFonts w:ascii="微软雅黑" w:eastAsia="微软雅黑" w:hAnsi="微软雅黑" w:cs="宋体"/>
          <w:color w:val="333333"/>
          <w:kern w:val="0"/>
          <w:sz w:val="22"/>
          <w:lang w:eastAsia="zh-TW"/>
        </w:rPr>
      </w:pPr>
      <w:r w:rsidRPr="0040077E">
        <w:rPr>
          <w:rFonts w:ascii="微软雅黑" w:eastAsia="微软雅黑" w:hAnsi="微软雅黑" w:cs="宋体"/>
          <w:color w:val="333333"/>
          <w:kern w:val="0"/>
          <w:sz w:val="22"/>
          <w:lang w:eastAsia="zh-TW"/>
        </w:rPr>
        <w:t xml:space="preserve">   </w:t>
      </w:r>
      <w:r w:rsidR="00A236A9">
        <w:rPr>
          <w:rFonts w:ascii="微软雅黑" w:eastAsia="微软雅黑" w:hAnsi="微软雅黑" w:cs="宋体" w:hint="eastAsia"/>
          <w:color w:val="333333"/>
          <w:kern w:val="0"/>
          <w:sz w:val="22"/>
          <w:lang w:eastAsia="zh-TW"/>
        </w:rPr>
        <w:t xml:space="preserve"> </w:t>
      </w:r>
      <w:r w:rsidRPr="0040077E">
        <w:rPr>
          <w:rFonts w:ascii="微软雅黑" w:eastAsia="微软雅黑" w:hAnsi="微软雅黑" w:cs="宋体"/>
          <w:color w:val="333333"/>
          <w:kern w:val="0"/>
          <w:sz w:val="22"/>
          <w:lang w:eastAsia="zh-TW"/>
        </w:rPr>
        <w:t>9</w:t>
      </w:r>
      <w:r w:rsidRPr="0040077E">
        <w:rPr>
          <w:rFonts w:ascii="微软雅黑" w:eastAsia="微软雅黑" w:hAnsi="微软雅黑" w:cs="宋体" w:hint="eastAsia"/>
          <w:color w:val="333333"/>
          <w:kern w:val="0"/>
          <w:sz w:val="22"/>
          <w:lang w:eastAsia="zh-TW"/>
        </w:rPr>
        <w:t>、決定名譽職務的設立及人選；</w:t>
      </w:r>
    </w:p>
    <w:p w14:paraId="778F68EF" w14:textId="52833EC8" w:rsidR="009A7619" w:rsidRPr="00C6588A" w:rsidRDefault="0040077E" w:rsidP="00F91713">
      <w:pPr>
        <w:pStyle w:val="ListParagraph"/>
        <w:widowControl/>
        <w:tabs>
          <w:tab w:val="left" w:pos="709"/>
          <w:tab w:val="left" w:pos="1350"/>
        </w:tabs>
        <w:ind w:left="426" w:right="-1" w:firstLineChars="0" w:firstLine="0"/>
        <w:rPr>
          <w:rFonts w:ascii="微软雅黑" w:eastAsia="微软雅黑" w:hAnsi="微软雅黑" w:cs="宋体"/>
          <w:color w:val="333333"/>
          <w:kern w:val="0"/>
          <w:sz w:val="22"/>
          <w:lang w:eastAsia="zh-TW"/>
        </w:rPr>
      </w:pPr>
      <w:r w:rsidRPr="0040077E">
        <w:rPr>
          <w:rFonts w:ascii="微软雅黑" w:eastAsia="微软雅黑" w:hAnsi="微软雅黑" w:cs="宋体"/>
          <w:color w:val="333333"/>
          <w:kern w:val="0"/>
          <w:sz w:val="22"/>
          <w:lang w:eastAsia="zh-TW"/>
        </w:rPr>
        <w:t xml:space="preserve">  </w:t>
      </w:r>
      <w:r w:rsidRPr="0040077E">
        <w:rPr>
          <w:rFonts w:ascii="微软雅黑" w:eastAsia="微软雅黑" w:hAnsi="微软雅黑" w:cs="宋体"/>
          <w:color w:val="333333"/>
          <w:kern w:val="0"/>
          <w:sz w:val="22"/>
          <w:lang w:eastAsia="zh-TW"/>
        </w:rPr>
        <w:tab/>
      </w:r>
      <w:r w:rsidR="00A236A9">
        <w:rPr>
          <w:rFonts w:ascii="微软雅黑" w:eastAsia="微软雅黑" w:hAnsi="微软雅黑" w:cs="宋体" w:hint="eastAsia"/>
          <w:color w:val="333333"/>
          <w:kern w:val="0"/>
          <w:sz w:val="22"/>
          <w:lang w:eastAsia="zh-TW"/>
        </w:rPr>
        <w:t xml:space="preserve"> </w:t>
      </w:r>
      <w:r w:rsidRPr="0040077E">
        <w:rPr>
          <w:rFonts w:ascii="微软雅黑" w:eastAsia="微软雅黑" w:hAnsi="微软雅黑" w:cs="宋体"/>
          <w:color w:val="333333"/>
          <w:kern w:val="0"/>
          <w:sz w:val="22"/>
          <w:lang w:eastAsia="zh-TW"/>
        </w:rPr>
        <w:t>10</w:t>
      </w:r>
      <w:r w:rsidRPr="0040077E">
        <w:rPr>
          <w:rFonts w:ascii="微软雅黑" w:eastAsia="微软雅黑" w:hAnsi="微软雅黑" w:cs="宋体" w:hint="eastAsia"/>
          <w:color w:val="333333"/>
          <w:kern w:val="0"/>
          <w:sz w:val="22"/>
          <w:lang w:eastAsia="zh-TW"/>
        </w:rPr>
        <w:t>、領導本協會辦事機構開展工作；</w:t>
      </w:r>
    </w:p>
    <w:p w14:paraId="12FF247B" w14:textId="69B82A01" w:rsidR="00C154EC" w:rsidRPr="00C6588A" w:rsidRDefault="0040077E" w:rsidP="00F91713">
      <w:pPr>
        <w:pStyle w:val="ListParagraph"/>
        <w:widowControl/>
        <w:tabs>
          <w:tab w:val="left" w:pos="709"/>
          <w:tab w:val="left" w:pos="1350"/>
        </w:tabs>
        <w:ind w:left="426" w:right="-1" w:firstLineChars="0" w:firstLine="0"/>
        <w:rPr>
          <w:rFonts w:ascii="微软雅黑" w:eastAsia="微软雅黑" w:hAnsi="微软雅黑" w:cs="宋体"/>
          <w:color w:val="333333"/>
          <w:kern w:val="0"/>
          <w:sz w:val="22"/>
          <w:lang w:eastAsia="zh-TW"/>
        </w:rPr>
      </w:pPr>
      <w:r w:rsidRPr="0040077E">
        <w:rPr>
          <w:rFonts w:ascii="微软雅黑" w:eastAsia="微软雅黑" w:hAnsi="微软雅黑" w:cs="宋体"/>
          <w:color w:val="333333"/>
          <w:kern w:val="0"/>
          <w:sz w:val="22"/>
          <w:lang w:eastAsia="zh-TW"/>
        </w:rPr>
        <w:t xml:space="preserve">  </w:t>
      </w:r>
      <w:r w:rsidRPr="0040077E">
        <w:rPr>
          <w:rFonts w:ascii="微软雅黑" w:eastAsia="微软雅黑" w:hAnsi="微软雅黑" w:cs="宋体"/>
          <w:color w:val="333333"/>
          <w:kern w:val="0"/>
          <w:sz w:val="22"/>
          <w:lang w:eastAsia="zh-TW"/>
        </w:rPr>
        <w:tab/>
      </w:r>
      <w:r w:rsidR="00A236A9">
        <w:rPr>
          <w:rFonts w:ascii="微软雅黑" w:eastAsia="微软雅黑" w:hAnsi="微软雅黑" w:cs="宋体" w:hint="eastAsia"/>
          <w:color w:val="333333"/>
          <w:kern w:val="0"/>
          <w:sz w:val="22"/>
          <w:lang w:eastAsia="zh-TW"/>
        </w:rPr>
        <w:t xml:space="preserve"> </w:t>
      </w:r>
      <w:r w:rsidRPr="0040077E">
        <w:rPr>
          <w:rFonts w:ascii="微软雅黑" w:eastAsia="微软雅黑" w:hAnsi="微软雅黑" w:cs="宋体"/>
          <w:color w:val="333333"/>
          <w:kern w:val="0"/>
          <w:sz w:val="22"/>
          <w:lang w:eastAsia="zh-TW"/>
        </w:rPr>
        <w:t>11</w:t>
      </w:r>
      <w:r w:rsidRPr="0040077E">
        <w:rPr>
          <w:rFonts w:ascii="微软雅黑" w:eastAsia="微软雅黑" w:hAnsi="微软雅黑" w:cs="宋体" w:hint="eastAsia"/>
          <w:color w:val="333333"/>
          <w:kern w:val="0"/>
          <w:sz w:val="22"/>
          <w:lang w:eastAsia="zh-TW"/>
        </w:rPr>
        <w:t>、制定內部管理制度；</w:t>
      </w:r>
    </w:p>
    <w:p w14:paraId="732B4528" w14:textId="59E38D5B" w:rsidR="00C154EC" w:rsidRPr="00C6588A" w:rsidRDefault="0040077E" w:rsidP="00F91713">
      <w:pPr>
        <w:pStyle w:val="ListParagraph"/>
        <w:widowControl/>
        <w:tabs>
          <w:tab w:val="left" w:pos="709"/>
          <w:tab w:val="left" w:pos="1080"/>
          <w:tab w:val="left" w:pos="1350"/>
        </w:tabs>
        <w:ind w:left="426" w:right="-1" w:firstLineChars="0" w:firstLine="0"/>
        <w:rPr>
          <w:rFonts w:ascii="微软雅黑" w:eastAsia="微软雅黑" w:hAnsi="微软雅黑" w:cs="宋体"/>
          <w:color w:val="333333"/>
          <w:kern w:val="0"/>
          <w:sz w:val="22"/>
          <w:lang w:eastAsia="zh-TW"/>
        </w:rPr>
      </w:pPr>
      <w:r w:rsidRPr="0040077E">
        <w:rPr>
          <w:rFonts w:ascii="微软雅黑" w:eastAsia="微软雅黑" w:hAnsi="微软雅黑" w:cs="宋体"/>
          <w:color w:val="333333"/>
          <w:kern w:val="0"/>
          <w:sz w:val="22"/>
          <w:lang w:eastAsia="zh-TW"/>
        </w:rPr>
        <w:tab/>
      </w:r>
      <w:r w:rsidR="00A236A9">
        <w:rPr>
          <w:rFonts w:ascii="微软雅黑" w:eastAsia="微软雅黑" w:hAnsi="微软雅黑" w:cs="宋体" w:hint="eastAsia"/>
          <w:color w:val="333333"/>
          <w:kern w:val="0"/>
          <w:sz w:val="22"/>
          <w:lang w:eastAsia="zh-TW"/>
        </w:rPr>
        <w:t xml:space="preserve"> </w:t>
      </w:r>
      <w:r w:rsidRPr="0040077E">
        <w:rPr>
          <w:rFonts w:ascii="微软雅黑" w:eastAsia="微软雅黑" w:hAnsi="微软雅黑" w:cs="宋体"/>
          <w:color w:val="333333"/>
          <w:kern w:val="0"/>
          <w:sz w:val="22"/>
          <w:lang w:eastAsia="zh-TW"/>
        </w:rPr>
        <w:t>12</w:t>
      </w:r>
      <w:r w:rsidRPr="0040077E">
        <w:rPr>
          <w:rFonts w:ascii="微软雅黑" w:eastAsia="微软雅黑" w:hAnsi="微软雅黑" w:cs="宋体" w:hint="eastAsia"/>
          <w:color w:val="333333"/>
          <w:kern w:val="0"/>
          <w:sz w:val="22"/>
          <w:lang w:eastAsia="zh-TW"/>
        </w:rPr>
        <w:t>、決定其他重大事項。</w:t>
      </w:r>
    </w:p>
    <w:p w14:paraId="48D83E82" w14:textId="2272FF89" w:rsidR="009A7619" w:rsidRPr="00C6588A" w:rsidRDefault="0040077E" w:rsidP="00F91713">
      <w:pPr>
        <w:widowControl/>
        <w:tabs>
          <w:tab w:val="left" w:pos="1440"/>
        </w:tabs>
        <w:ind w:left="1350" w:right="-1" w:hanging="1350"/>
        <w:rPr>
          <w:rFonts w:ascii="微软雅黑" w:eastAsia="微软雅黑" w:hAnsi="微软雅黑" w:cs="宋体"/>
          <w:b/>
          <w:color w:val="333333"/>
          <w:kern w:val="0"/>
          <w:sz w:val="22"/>
          <w:lang w:eastAsia="zh-TW"/>
        </w:rPr>
      </w:pPr>
      <w:r w:rsidRPr="0040077E">
        <w:rPr>
          <w:rFonts w:ascii="微软雅黑" w:eastAsia="微软雅黑" w:hAnsi="微软雅黑" w:cs="宋体" w:hint="eastAsia"/>
          <w:b/>
          <w:color w:val="333333"/>
          <w:kern w:val="0"/>
          <w:sz w:val="22"/>
          <w:lang w:eastAsia="zh-TW"/>
        </w:rPr>
        <w:t>第二十</w:t>
      </w:r>
      <w:r w:rsidRPr="00C6588A">
        <w:rPr>
          <w:rFonts w:ascii="微软雅黑" w:eastAsia="微软雅黑" w:hAnsi="微软雅黑" w:cs="宋体" w:hint="eastAsia"/>
          <w:b/>
          <w:color w:val="333333"/>
          <w:kern w:val="0"/>
          <w:sz w:val="22"/>
          <w:lang w:eastAsia="zh-TW"/>
        </w:rPr>
        <w:t>九</w:t>
      </w:r>
      <w:r w:rsidRPr="0040077E">
        <w:rPr>
          <w:rFonts w:ascii="微软雅黑" w:eastAsia="微软雅黑" w:hAnsi="微软雅黑" w:cs="宋体" w:hint="eastAsia"/>
          <w:b/>
          <w:color w:val="333333"/>
          <w:kern w:val="0"/>
          <w:sz w:val="22"/>
          <w:lang w:eastAsia="zh-TW"/>
        </w:rPr>
        <w:t>條</w:t>
      </w:r>
      <w:r w:rsidRPr="0040077E">
        <w:rPr>
          <w:rFonts w:ascii="微软雅黑" w:eastAsia="微软雅黑" w:hAnsi="微软雅黑" w:cs="宋体"/>
          <w:b/>
          <w:color w:val="333333"/>
          <w:kern w:val="0"/>
          <w:sz w:val="22"/>
          <w:lang w:eastAsia="zh-TW"/>
        </w:rPr>
        <w:t xml:space="preserve"> </w:t>
      </w:r>
      <w:r w:rsidRPr="0040077E">
        <w:rPr>
          <w:rFonts w:ascii="微软雅黑" w:eastAsia="微软雅黑" w:hAnsi="微软雅黑" w:cs="宋体"/>
          <w:b/>
          <w:color w:val="333333"/>
          <w:kern w:val="0"/>
          <w:sz w:val="22"/>
          <w:lang w:eastAsia="zh-TW"/>
        </w:rPr>
        <w:tab/>
      </w:r>
      <w:r w:rsidRPr="0040077E">
        <w:rPr>
          <w:rFonts w:ascii="微软雅黑" w:eastAsia="微软雅黑" w:hAnsi="微软雅黑" w:cs="宋体" w:hint="eastAsia"/>
          <w:color w:val="333333"/>
          <w:kern w:val="0"/>
          <w:sz w:val="22"/>
          <w:lang w:eastAsia="zh-TW"/>
        </w:rPr>
        <w:t>董事會須有</w:t>
      </w:r>
      <w:r w:rsidRPr="0040077E">
        <w:rPr>
          <w:rFonts w:ascii="微软雅黑" w:eastAsia="微软雅黑" w:hAnsi="微软雅黑" w:cs="宋体"/>
          <w:color w:val="333333"/>
          <w:kern w:val="0"/>
          <w:sz w:val="22"/>
          <w:lang w:eastAsia="zh-TW"/>
        </w:rPr>
        <w:t>2/3</w:t>
      </w:r>
      <w:r w:rsidRPr="0040077E">
        <w:rPr>
          <w:rFonts w:ascii="微软雅黑" w:eastAsia="微软雅黑" w:hAnsi="微软雅黑" w:cs="宋体" w:hint="eastAsia"/>
          <w:color w:val="333333"/>
          <w:kern w:val="0"/>
          <w:sz w:val="22"/>
          <w:lang w:eastAsia="zh-TW"/>
        </w:rPr>
        <w:t>以上董事出席方能召開，其決議須經到會董事</w:t>
      </w:r>
      <w:r w:rsidRPr="0040077E">
        <w:rPr>
          <w:rFonts w:ascii="微软雅黑" w:eastAsia="微软雅黑" w:hAnsi="微软雅黑" w:cs="宋体"/>
          <w:color w:val="333333"/>
          <w:kern w:val="0"/>
          <w:sz w:val="22"/>
          <w:lang w:eastAsia="zh-TW"/>
        </w:rPr>
        <w:t>2/3</w:t>
      </w:r>
      <w:r w:rsidRPr="0040077E">
        <w:rPr>
          <w:rFonts w:ascii="微软雅黑" w:eastAsia="微软雅黑" w:hAnsi="微软雅黑" w:cs="宋体" w:hint="eastAsia"/>
          <w:color w:val="333333"/>
          <w:kern w:val="0"/>
          <w:sz w:val="22"/>
          <w:lang w:eastAsia="zh-TW"/>
        </w:rPr>
        <w:t>以上表決通過方能生效。</w:t>
      </w:r>
    </w:p>
    <w:p w14:paraId="2AE2CD5B" w14:textId="7AD9FBFD" w:rsidR="009A7619" w:rsidRPr="00C6588A" w:rsidRDefault="0040077E" w:rsidP="00F91713">
      <w:pPr>
        <w:widowControl/>
        <w:tabs>
          <w:tab w:val="left" w:pos="1350"/>
        </w:tabs>
        <w:ind w:left="851" w:right="-1" w:hanging="851"/>
        <w:rPr>
          <w:rFonts w:ascii="微软雅黑" w:eastAsia="微软雅黑" w:hAnsi="微软雅黑" w:cs="宋体"/>
          <w:color w:val="333333"/>
          <w:kern w:val="0"/>
          <w:sz w:val="22"/>
          <w:lang w:eastAsia="zh-TW"/>
        </w:rPr>
      </w:pPr>
      <w:r w:rsidRPr="0040077E">
        <w:rPr>
          <w:rFonts w:ascii="微软雅黑" w:eastAsia="微软雅黑" w:hAnsi="微软雅黑" w:cs="宋体" w:hint="eastAsia"/>
          <w:b/>
          <w:color w:val="333333"/>
          <w:kern w:val="0"/>
          <w:sz w:val="22"/>
          <w:lang w:eastAsia="zh-TW"/>
        </w:rPr>
        <w:t>第</w:t>
      </w:r>
      <w:r w:rsidRPr="00C6588A">
        <w:rPr>
          <w:rFonts w:ascii="微软雅黑" w:eastAsia="微软雅黑" w:hAnsi="微软雅黑" w:cs="宋体" w:hint="eastAsia"/>
          <w:b/>
          <w:color w:val="333333"/>
          <w:kern w:val="0"/>
          <w:sz w:val="22"/>
          <w:lang w:eastAsia="zh-TW"/>
        </w:rPr>
        <w:t>三</w:t>
      </w:r>
      <w:r w:rsidRPr="0040077E">
        <w:rPr>
          <w:rFonts w:ascii="微软雅黑" w:eastAsia="微软雅黑" w:hAnsi="微软雅黑" w:cs="宋体" w:hint="eastAsia"/>
          <w:b/>
          <w:color w:val="333333"/>
          <w:kern w:val="0"/>
          <w:sz w:val="22"/>
          <w:lang w:eastAsia="zh-TW"/>
        </w:rPr>
        <w:t>十條</w:t>
      </w:r>
      <w:r w:rsidRPr="0040077E">
        <w:rPr>
          <w:rFonts w:ascii="微软雅黑" w:eastAsia="微软雅黑" w:hAnsi="微软雅黑" w:cs="宋体"/>
          <w:b/>
          <w:color w:val="333333"/>
          <w:kern w:val="0"/>
          <w:sz w:val="22"/>
          <w:lang w:eastAsia="zh-TW"/>
        </w:rPr>
        <w:t xml:space="preserve"> </w:t>
      </w:r>
      <w:r w:rsidRPr="0040077E">
        <w:rPr>
          <w:rFonts w:ascii="微软雅黑" w:eastAsia="微软雅黑" w:hAnsi="微软雅黑" w:cs="宋体"/>
          <w:b/>
          <w:color w:val="333333"/>
          <w:kern w:val="0"/>
          <w:sz w:val="22"/>
          <w:lang w:eastAsia="zh-TW"/>
        </w:rPr>
        <w:tab/>
      </w:r>
      <w:r w:rsidRPr="0040077E">
        <w:rPr>
          <w:rFonts w:ascii="微软雅黑" w:eastAsia="微软雅黑" w:hAnsi="微软雅黑" w:cs="宋体" w:hint="eastAsia"/>
          <w:color w:val="333333"/>
          <w:kern w:val="0"/>
          <w:sz w:val="22"/>
          <w:lang w:eastAsia="zh-TW"/>
        </w:rPr>
        <w:t>董事會每年至少召開</w:t>
      </w:r>
      <w:r w:rsidRPr="0040077E">
        <w:rPr>
          <w:rFonts w:ascii="微软雅黑" w:eastAsia="微软雅黑" w:hAnsi="微软雅黑" w:cs="宋体"/>
          <w:color w:val="333333"/>
          <w:kern w:val="0"/>
          <w:sz w:val="22"/>
          <w:lang w:eastAsia="zh-TW"/>
        </w:rPr>
        <w:t>2</w:t>
      </w:r>
      <w:r w:rsidRPr="0040077E">
        <w:rPr>
          <w:rFonts w:ascii="微软雅黑" w:eastAsia="微软雅黑" w:hAnsi="微软雅黑" w:cs="宋体" w:hint="eastAsia"/>
          <w:color w:val="333333"/>
          <w:kern w:val="0"/>
          <w:sz w:val="22"/>
          <w:lang w:eastAsia="zh-TW"/>
        </w:rPr>
        <w:t>次會議，特殊情況時，可採取通訊形式召開。</w:t>
      </w:r>
    </w:p>
    <w:p w14:paraId="66826B4E" w14:textId="1E6E90DC" w:rsidR="00E14DC6" w:rsidRPr="00C6588A" w:rsidRDefault="0040077E" w:rsidP="00F91713">
      <w:pPr>
        <w:widowControl/>
        <w:tabs>
          <w:tab w:val="left" w:pos="1440"/>
        </w:tabs>
        <w:ind w:left="1350" w:right="-1" w:hanging="1350"/>
        <w:rPr>
          <w:rFonts w:ascii="微软雅黑" w:eastAsia="微软雅黑" w:hAnsi="微软雅黑" w:cs="宋体"/>
          <w:color w:val="333333"/>
          <w:kern w:val="0"/>
          <w:sz w:val="22"/>
          <w:lang w:eastAsia="zh-TW"/>
        </w:rPr>
      </w:pPr>
      <w:r w:rsidRPr="0040077E">
        <w:rPr>
          <w:rFonts w:ascii="微软雅黑" w:eastAsia="微软雅黑" w:hAnsi="微软雅黑" w:cs="宋体" w:hint="eastAsia"/>
          <w:b/>
          <w:color w:val="333333"/>
          <w:kern w:val="0"/>
          <w:sz w:val="22"/>
          <w:lang w:eastAsia="zh-TW"/>
        </w:rPr>
        <w:t>第</w:t>
      </w:r>
      <w:r w:rsidRPr="00C6588A">
        <w:rPr>
          <w:rFonts w:ascii="微软雅黑" w:eastAsia="微软雅黑" w:hAnsi="微软雅黑" w:cs="宋体" w:hint="eastAsia"/>
          <w:b/>
          <w:color w:val="333333"/>
          <w:kern w:val="0"/>
          <w:sz w:val="22"/>
          <w:lang w:eastAsia="zh-TW"/>
        </w:rPr>
        <w:t>三</w:t>
      </w:r>
      <w:r w:rsidRPr="0040077E">
        <w:rPr>
          <w:rFonts w:ascii="微软雅黑" w:eastAsia="微软雅黑" w:hAnsi="微软雅黑" w:cs="宋体" w:hint="eastAsia"/>
          <w:b/>
          <w:color w:val="333333"/>
          <w:kern w:val="0"/>
          <w:sz w:val="22"/>
          <w:lang w:eastAsia="zh-TW"/>
        </w:rPr>
        <w:t>十</w:t>
      </w:r>
      <w:r w:rsidRPr="00C6588A">
        <w:rPr>
          <w:rFonts w:ascii="微软雅黑" w:eastAsia="微软雅黑" w:hAnsi="微软雅黑" w:cs="宋体" w:hint="eastAsia"/>
          <w:b/>
          <w:color w:val="333333"/>
          <w:kern w:val="0"/>
          <w:sz w:val="22"/>
          <w:lang w:eastAsia="zh-TW"/>
        </w:rPr>
        <w:t>一</w:t>
      </w:r>
      <w:r w:rsidRPr="0040077E">
        <w:rPr>
          <w:rFonts w:ascii="微软雅黑" w:eastAsia="微软雅黑" w:hAnsi="微软雅黑" w:cs="宋体" w:hint="eastAsia"/>
          <w:b/>
          <w:color w:val="333333"/>
          <w:kern w:val="0"/>
          <w:sz w:val="22"/>
          <w:lang w:eastAsia="zh-TW"/>
        </w:rPr>
        <w:t>條</w:t>
      </w:r>
      <w:r w:rsidRPr="0040077E">
        <w:rPr>
          <w:rFonts w:ascii="微软雅黑" w:eastAsia="微软雅黑" w:hAnsi="微软雅黑" w:cs="宋体"/>
          <w:b/>
          <w:color w:val="333333"/>
          <w:kern w:val="0"/>
          <w:sz w:val="22"/>
          <w:lang w:eastAsia="zh-TW"/>
        </w:rPr>
        <w:t xml:space="preserve"> </w:t>
      </w:r>
      <w:r w:rsidRPr="0040077E">
        <w:rPr>
          <w:rFonts w:ascii="微软雅黑" w:eastAsia="微软雅黑" w:hAnsi="微软雅黑" w:cs="宋体"/>
          <w:b/>
          <w:color w:val="333333"/>
          <w:kern w:val="0"/>
          <w:sz w:val="22"/>
          <w:lang w:eastAsia="zh-TW"/>
        </w:rPr>
        <w:tab/>
      </w:r>
      <w:r w:rsidRPr="0040077E">
        <w:rPr>
          <w:rFonts w:ascii="微软雅黑" w:eastAsia="微软雅黑" w:hAnsi="微软雅黑" w:cs="宋体" w:hint="eastAsia"/>
          <w:color w:val="333333"/>
          <w:kern w:val="0"/>
          <w:sz w:val="22"/>
          <w:lang w:eastAsia="zh-TW"/>
        </w:rPr>
        <w:t>本協會設董事不少於</w:t>
      </w:r>
      <w:r w:rsidRPr="0040077E">
        <w:rPr>
          <w:rFonts w:ascii="微软雅黑" w:eastAsia="微软雅黑" w:hAnsi="微软雅黑" w:cs="宋体"/>
          <w:color w:val="333333"/>
          <w:kern w:val="0"/>
          <w:sz w:val="22"/>
          <w:lang w:eastAsia="zh-TW"/>
        </w:rPr>
        <w:t>2</w:t>
      </w:r>
      <w:r w:rsidRPr="0040077E">
        <w:rPr>
          <w:rFonts w:ascii="微软雅黑" w:eastAsia="微软雅黑" w:hAnsi="微软雅黑" w:cs="宋体" w:hint="eastAsia"/>
          <w:color w:val="333333"/>
          <w:kern w:val="0"/>
          <w:sz w:val="22"/>
          <w:lang w:eastAsia="zh-TW"/>
        </w:rPr>
        <w:t>名，每屆任期</w:t>
      </w:r>
      <w:r w:rsidRPr="0040077E">
        <w:rPr>
          <w:rFonts w:ascii="微软雅黑" w:eastAsia="微软雅黑" w:hAnsi="微软雅黑" w:cs="宋体"/>
          <w:color w:val="333333"/>
          <w:kern w:val="0"/>
          <w:sz w:val="22"/>
          <w:lang w:eastAsia="zh-TW"/>
        </w:rPr>
        <w:t>2</w:t>
      </w:r>
      <w:r w:rsidRPr="0040077E">
        <w:rPr>
          <w:rFonts w:ascii="微软雅黑" w:eastAsia="微软雅黑" w:hAnsi="微软雅黑" w:cs="宋体" w:hint="eastAsia"/>
          <w:color w:val="333333"/>
          <w:kern w:val="0"/>
          <w:sz w:val="22"/>
          <w:lang w:eastAsia="zh-TW"/>
        </w:rPr>
        <w:t>年，可以連任。董事會由會長、秘書長及其他副會長為代表。授權任兩位董事為本會簽署有關重要文件。</w:t>
      </w:r>
    </w:p>
    <w:p w14:paraId="63AD0277" w14:textId="48FBB15B" w:rsidR="009A7619" w:rsidRPr="00C6588A" w:rsidRDefault="0040077E" w:rsidP="00F91713">
      <w:pPr>
        <w:widowControl/>
        <w:tabs>
          <w:tab w:val="left" w:pos="1350"/>
        </w:tabs>
        <w:ind w:right="-1"/>
        <w:rPr>
          <w:rFonts w:ascii="微软雅黑" w:eastAsia="微软雅黑" w:hAnsi="微软雅黑" w:cs="宋体"/>
          <w:color w:val="000000"/>
          <w:kern w:val="0"/>
          <w:sz w:val="22"/>
          <w:lang w:eastAsia="zh-TW"/>
        </w:rPr>
      </w:pPr>
      <w:r w:rsidRPr="0040077E">
        <w:rPr>
          <w:rFonts w:ascii="微软雅黑" w:eastAsia="微软雅黑" w:hAnsi="微软雅黑" w:cs="宋体" w:hint="eastAsia"/>
          <w:b/>
          <w:color w:val="333333"/>
          <w:kern w:val="0"/>
          <w:sz w:val="22"/>
          <w:lang w:eastAsia="zh-TW"/>
        </w:rPr>
        <w:t>第</w:t>
      </w:r>
      <w:r w:rsidRPr="00C6588A">
        <w:rPr>
          <w:rFonts w:ascii="微软雅黑" w:eastAsia="微软雅黑" w:hAnsi="微软雅黑" w:cs="宋体" w:hint="eastAsia"/>
          <w:b/>
          <w:color w:val="333333"/>
          <w:kern w:val="0"/>
          <w:sz w:val="22"/>
          <w:lang w:eastAsia="zh-TW"/>
        </w:rPr>
        <w:t>三</w:t>
      </w:r>
      <w:r w:rsidRPr="0040077E">
        <w:rPr>
          <w:rFonts w:ascii="微软雅黑" w:eastAsia="微软雅黑" w:hAnsi="微软雅黑" w:cs="宋体" w:hint="eastAsia"/>
          <w:b/>
          <w:color w:val="333333"/>
          <w:kern w:val="0"/>
          <w:sz w:val="22"/>
          <w:lang w:eastAsia="zh-TW"/>
        </w:rPr>
        <w:t>十</w:t>
      </w:r>
      <w:r w:rsidRPr="00C6588A">
        <w:rPr>
          <w:rFonts w:ascii="微软雅黑" w:eastAsia="微软雅黑" w:hAnsi="微软雅黑" w:cs="宋体" w:hint="eastAsia"/>
          <w:b/>
          <w:color w:val="333333"/>
          <w:kern w:val="0"/>
          <w:sz w:val="22"/>
          <w:lang w:eastAsia="zh-TW"/>
        </w:rPr>
        <w:t>二</w:t>
      </w:r>
      <w:r w:rsidRPr="0040077E">
        <w:rPr>
          <w:rFonts w:ascii="微软雅黑" w:eastAsia="微软雅黑" w:hAnsi="微软雅黑" w:cs="宋体" w:hint="eastAsia"/>
          <w:b/>
          <w:color w:val="333333"/>
          <w:kern w:val="0"/>
          <w:sz w:val="22"/>
          <w:lang w:eastAsia="zh-TW"/>
        </w:rPr>
        <w:t>條</w:t>
      </w:r>
      <w:r w:rsidRPr="0040077E">
        <w:rPr>
          <w:rFonts w:ascii="微软雅黑" w:eastAsia="微软雅黑" w:hAnsi="微软雅黑" w:cs="宋体"/>
          <w:b/>
          <w:color w:val="333333"/>
          <w:kern w:val="0"/>
          <w:sz w:val="22"/>
          <w:lang w:eastAsia="zh-TW"/>
        </w:rPr>
        <w:t xml:space="preserve"> </w:t>
      </w:r>
      <w:r w:rsidRPr="0040077E">
        <w:rPr>
          <w:rFonts w:ascii="微软雅黑" w:eastAsia="微软雅黑" w:hAnsi="微软雅黑" w:cs="宋体"/>
          <w:b/>
          <w:color w:val="333333"/>
          <w:kern w:val="0"/>
          <w:sz w:val="22"/>
          <w:lang w:eastAsia="zh-TW"/>
        </w:rPr>
        <w:tab/>
      </w:r>
      <w:r w:rsidRPr="0040077E">
        <w:rPr>
          <w:rFonts w:ascii="微软雅黑" w:eastAsia="微软雅黑" w:hAnsi="微软雅黑" w:cs="宋体" w:hint="eastAsia"/>
          <w:color w:val="333333"/>
          <w:kern w:val="0"/>
          <w:sz w:val="22"/>
          <w:lang w:eastAsia="zh-TW"/>
        </w:rPr>
        <w:t>本協會會長、副會長、秘書長每屆任期</w:t>
      </w:r>
      <w:r w:rsidRPr="0040077E">
        <w:rPr>
          <w:rFonts w:ascii="微软雅黑" w:eastAsia="微软雅黑" w:hAnsi="微软雅黑" w:cs="宋体"/>
          <w:color w:val="333333"/>
          <w:kern w:val="0"/>
          <w:sz w:val="22"/>
          <w:lang w:eastAsia="zh-TW"/>
        </w:rPr>
        <w:t>2</w:t>
      </w:r>
      <w:r w:rsidRPr="0040077E">
        <w:rPr>
          <w:rFonts w:ascii="微软雅黑" w:eastAsia="微软雅黑" w:hAnsi="微软雅黑" w:cs="宋体" w:hint="eastAsia"/>
          <w:color w:val="333333"/>
          <w:kern w:val="0"/>
          <w:sz w:val="22"/>
          <w:lang w:eastAsia="zh-TW"/>
        </w:rPr>
        <w:t>年。會長連任不超過兩屆。</w:t>
      </w:r>
    </w:p>
    <w:p w14:paraId="00FDCC81" w14:textId="2617DD23" w:rsidR="009A7619" w:rsidRPr="00C6588A" w:rsidRDefault="0040077E" w:rsidP="00F91713">
      <w:pPr>
        <w:widowControl/>
        <w:tabs>
          <w:tab w:val="left" w:pos="1350"/>
        </w:tabs>
        <w:ind w:left="851" w:right="-1" w:hanging="851"/>
        <w:rPr>
          <w:rFonts w:ascii="微软雅黑" w:eastAsia="微软雅黑" w:hAnsi="微软雅黑" w:cs="宋体"/>
          <w:color w:val="000000"/>
          <w:kern w:val="0"/>
          <w:sz w:val="22"/>
          <w:lang w:eastAsia="zh-TW"/>
        </w:rPr>
      </w:pPr>
      <w:r w:rsidRPr="0040077E">
        <w:rPr>
          <w:rFonts w:ascii="微软雅黑" w:eastAsia="微软雅黑" w:hAnsi="微软雅黑" w:cs="宋体" w:hint="eastAsia"/>
          <w:b/>
          <w:color w:val="333333"/>
          <w:kern w:val="0"/>
          <w:sz w:val="22"/>
          <w:lang w:eastAsia="zh-TW"/>
        </w:rPr>
        <w:t>第</w:t>
      </w:r>
      <w:r w:rsidRPr="00C6588A">
        <w:rPr>
          <w:rFonts w:ascii="微软雅黑" w:eastAsia="微软雅黑" w:hAnsi="微软雅黑" w:cs="宋体" w:hint="eastAsia"/>
          <w:b/>
          <w:color w:val="333333"/>
          <w:kern w:val="0"/>
          <w:sz w:val="22"/>
          <w:lang w:eastAsia="zh-TW"/>
        </w:rPr>
        <w:t>三</w:t>
      </w:r>
      <w:r w:rsidRPr="0040077E">
        <w:rPr>
          <w:rFonts w:ascii="微软雅黑" w:eastAsia="微软雅黑" w:hAnsi="微软雅黑" w:cs="宋体" w:hint="eastAsia"/>
          <w:b/>
          <w:color w:val="333333"/>
          <w:kern w:val="0"/>
          <w:sz w:val="22"/>
          <w:lang w:eastAsia="zh-TW"/>
        </w:rPr>
        <w:t>十</w:t>
      </w:r>
      <w:r w:rsidRPr="00C6588A">
        <w:rPr>
          <w:rFonts w:ascii="微软雅黑" w:eastAsia="微软雅黑" w:hAnsi="微软雅黑" w:cs="宋体" w:hint="eastAsia"/>
          <w:b/>
          <w:color w:val="333333"/>
          <w:kern w:val="0"/>
          <w:sz w:val="22"/>
          <w:lang w:eastAsia="zh-TW"/>
        </w:rPr>
        <w:t>三</w:t>
      </w:r>
      <w:r w:rsidRPr="0040077E">
        <w:rPr>
          <w:rFonts w:ascii="微软雅黑" w:eastAsia="微软雅黑" w:hAnsi="微软雅黑" w:cs="宋体" w:hint="eastAsia"/>
          <w:b/>
          <w:color w:val="333333"/>
          <w:kern w:val="0"/>
          <w:sz w:val="22"/>
          <w:lang w:eastAsia="zh-TW"/>
        </w:rPr>
        <w:t>條</w:t>
      </w:r>
      <w:r w:rsidRPr="0040077E">
        <w:rPr>
          <w:rFonts w:ascii="微软雅黑" w:eastAsia="微软雅黑" w:hAnsi="微软雅黑" w:cs="宋体"/>
          <w:b/>
          <w:color w:val="333333"/>
          <w:kern w:val="0"/>
          <w:sz w:val="22"/>
          <w:lang w:eastAsia="zh-TW"/>
        </w:rPr>
        <w:t xml:space="preserve"> </w:t>
      </w:r>
      <w:r w:rsidRPr="0040077E">
        <w:rPr>
          <w:rFonts w:ascii="微软雅黑" w:eastAsia="微软雅黑" w:hAnsi="微软雅黑" w:cs="宋体"/>
          <w:b/>
          <w:color w:val="333333"/>
          <w:kern w:val="0"/>
          <w:sz w:val="22"/>
          <w:lang w:eastAsia="zh-TW"/>
        </w:rPr>
        <w:tab/>
      </w:r>
      <w:r w:rsidRPr="0040077E">
        <w:rPr>
          <w:rFonts w:ascii="微软雅黑" w:eastAsia="微软雅黑" w:hAnsi="微软雅黑" w:cs="宋体" w:hint="eastAsia"/>
          <w:color w:val="333333"/>
          <w:kern w:val="0"/>
          <w:sz w:val="22"/>
          <w:lang w:eastAsia="zh-TW"/>
        </w:rPr>
        <w:t>本協會會長行使下列職權：</w:t>
      </w:r>
    </w:p>
    <w:p w14:paraId="239B29BC" w14:textId="08571FD7" w:rsidR="009A7619" w:rsidRPr="00C6588A" w:rsidRDefault="0040077E" w:rsidP="00F91713">
      <w:pPr>
        <w:pStyle w:val="ListParagraph"/>
        <w:widowControl/>
        <w:tabs>
          <w:tab w:val="left" w:pos="709"/>
          <w:tab w:val="left" w:pos="810"/>
          <w:tab w:val="left" w:pos="900"/>
          <w:tab w:val="left" w:pos="1350"/>
        </w:tabs>
        <w:ind w:left="426" w:right="-1" w:firstLineChars="0" w:firstLine="0"/>
        <w:rPr>
          <w:rFonts w:ascii="微软雅黑" w:eastAsia="微软雅黑" w:hAnsi="微软雅黑" w:cs="宋体"/>
          <w:color w:val="333333"/>
          <w:kern w:val="0"/>
          <w:sz w:val="22"/>
          <w:lang w:eastAsia="zh-TW"/>
        </w:rPr>
      </w:pPr>
      <w:r w:rsidRPr="0040077E">
        <w:rPr>
          <w:rFonts w:ascii="微软雅黑" w:eastAsia="微软雅黑" w:hAnsi="微软雅黑" w:cs="宋体"/>
          <w:color w:val="333333"/>
          <w:kern w:val="0"/>
          <w:sz w:val="22"/>
          <w:lang w:eastAsia="zh-TW"/>
        </w:rPr>
        <w:tab/>
      </w:r>
      <w:r w:rsidRPr="0040077E">
        <w:rPr>
          <w:rFonts w:ascii="微软雅黑" w:eastAsia="微软雅黑" w:hAnsi="微软雅黑" w:cs="宋体"/>
          <w:color w:val="333333"/>
          <w:kern w:val="0"/>
          <w:sz w:val="22"/>
          <w:lang w:eastAsia="zh-TW"/>
        </w:rPr>
        <w:tab/>
      </w:r>
      <w:r w:rsidRPr="0040077E">
        <w:rPr>
          <w:rFonts w:ascii="微软雅黑" w:eastAsia="微软雅黑" w:hAnsi="微软雅黑" w:cs="宋体"/>
          <w:color w:val="333333"/>
          <w:kern w:val="0"/>
          <w:sz w:val="22"/>
          <w:lang w:eastAsia="zh-TW"/>
        </w:rPr>
        <w:tab/>
      </w:r>
      <w:r w:rsidRPr="0040077E">
        <w:rPr>
          <w:rFonts w:ascii="微软雅黑" w:eastAsia="微软雅黑" w:hAnsi="微软雅黑" w:cs="宋体"/>
          <w:color w:val="333333"/>
          <w:kern w:val="0"/>
          <w:sz w:val="22"/>
          <w:lang w:eastAsia="zh-TW"/>
        </w:rPr>
        <w:tab/>
        <w:t>1</w:t>
      </w:r>
      <w:r w:rsidRPr="0040077E">
        <w:rPr>
          <w:rFonts w:ascii="微软雅黑" w:eastAsia="微软雅黑" w:hAnsi="微软雅黑" w:cs="宋体" w:hint="eastAsia"/>
          <w:color w:val="333333"/>
          <w:kern w:val="0"/>
          <w:sz w:val="22"/>
          <w:lang w:eastAsia="zh-TW"/>
        </w:rPr>
        <w:t>、召集和主持董事會；</w:t>
      </w:r>
    </w:p>
    <w:p w14:paraId="282F23D0" w14:textId="070A2F1A" w:rsidR="009A7619" w:rsidRPr="00C6588A" w:rsidRDefault="0040077E" w:rsidP="00F91713">
      <w:pPr>
        <w:pStyle w:val="ListParagraph"/>
        <w:widowControl/>
        <w:tabs>
          <w:tab w:val="left" w:pos="709"/>
          <w:tab w:val="left" w:pos="810"/>
          <w:tab w:val="left" w:pos="900"/>
          <w:tab w:val="left" w:pos="1350"/>
        </w:tabs>
        <w:ind w:left="426" w:right="-1" w:firstLineChars="0" w:firstLine="0"/>
        <w:rPr>
          <w:rFonts w:ascii="微软雅黑" w:eastAsia="微软雅黑" w:hAnsi="微软雅黑" w:cs="宋体"/>
          <w:color w:val="333333"/>
          <w:kern w:val="0"/>
          <w:sz w:val="22"/>
          <w:lang w:eastAsia="zh-TW"/>
        </w:rPr>
      </w:pPr>
      <w:r w:rsidRPr="0040077E">
        <w:rPr>
          <w:rFonts w:ascii="微软雅黑" w:eastAsia="微软雅黑" w:hAnsi="微软雅黑" w:cs="宋体"/>
          <w:color w:val="333333"/>
          <w:kern w:val="0"/>
          <w:sz w:val="22"/>
          <w:lang w:eastAsia="zh-TW"/>
        </w:rPr>
        <w:tab/>
      </w:r>
      <w:r w:rsidRPr="0040077E">
        <w:rPr>
          <w:rFonts w:ascii="微软雅黑" w:eastAsia="微软雅黑" w:hAnsi="微软雅黑" w:cs="宋体"/>
          <w:color w:val="333333"/>
          <w:kern w:val="0"/>
          <w:sz w:val="22"/>
          <w:lang w:eastAsia="zh-TW"/>
        </w:rPr>
        <w:tab/>
      </w:r>
      <w:r w:rsidRPr="0040077E">
        <w:rPr>
          <w:rFonts w:ascii="微软雅黑" w:eastAsia="微软雅黑" w:hAnsi="微软雅黑" w:cs="宋体"/>
          <w:color w:val="333333"/>
          <w:kern w:val="0"/>
          <w:sz w:val="22"/>
          <w:lang w:eastAsia="zh-TW"/>
        </w:rPr>
        <w:tab/>
      </w:r>
      <w:r w:rsidRPr="0040077E">
        <w:rPr>
          <w:rFonts w:ascii="微软雅黑" w:eastAsia="微软雅黑" w:hAnsi="微软雅黑" w:cs="宋体"/>
          <w:color w:val="333333"/>
          <w:kern w:val="0"/>
          <w:sz w:val="22"/>
          <w:lang w:eastAsia="zh-TW"/>
        </w:rPr>
        <w:tab/>
        <w:t>2</w:t>
      </w:r>
      <w:r w:rsidRPr="0040077E">
        <w:rPr>
          <w:rFonts w:ascii="微软雅黑" w:eastAsia="微软雅黑" w:hAnsi="微软雅黑" w:cs="宋体" w:hint="eastAsia"/>
          <w:color w:val="333333"/>
          <w:kern w:val="0"/>
          <w:sz w:val="22"/>
          <w:lang w:eastAsia="zh-TW"/>
        </w:rPr>
        <w:t>、檢查會員代表大會、董事會決議的落實情況。</w:t>
      </w:r>
    </w:p>
    <w:p w14:paraId="337DB40C" w14:textId="0D6BA9DC" w:rsidR="009A7619" w:rsidRPr="00C6588A" w:rsidRDefault="0040077E" w:rsidP="00F91713">
      <w:pPr>
        <w:widowControl/>
        <w:tabs>
          <w:tab w:val="left" w:pos="1350"/>
        </w:tabs>
        <w:ind w:left="851" w:right="-1" w:hanging="851"/>
        <w:rPr>
          <w:rFonts w:ascii="微软雅黑" w:eastAsia="微软雅黑" w:hAnsi="微软雅黑" w:cs="宋体"/>
          <w:color w:val="000000"/>
          <w:kern w:val="0"/>
          <w:sz w:val="22"/>
          <w:lang w:eastAsia="zh-TW"/>
        </w:rPr>
      </w:pPr>
      <w:r w:rsidRPr="0040077E">
        <w:rPr>
          <w:rFonts w:ascii="微软雅黑" w:eastAsia="微软雅黑" w:hAnsi="微软雅黑" w:cs="宋体" w:hint="eastAsia"/>
          <w:b/>
          <w:color w:val="333333"/>
          <w:kern w:val="0"/>
          <w:sz w:val="22"/>
          <w:lang w:eastAsia="zh-TW"/>
        </w:rPr>
        <w:t>第</w:t>
      </w:r>
      <w:r w:rsidRPr="00C6588A">
        <w:rPr>
          <w:rFonts w:ascii="微软雅黑" w:eastAsia="微软雅黑" w:hAnsi="微软雅黑" w:cs="宋体" w:hint="eastAsia"/>
          <w:b/>
          <w:color w:val="333333"/>
          <w:kern w:val="0"/>
          <w:sz w:val="22"/>
          <w:lang w:eastAsia="zh-TW"/>
        </w:rPr>
        <w:t>三</w:t>
      </w:r>
      <w:r w:rsidRPr="0040077E">
        <w:rPr>
          <w:rFonts w:ascii="微软雅黑" w:eastAsia="微软雅黑" w:hAnsi="微软雅黑" w:cs="宋体" w:hint="eastAsia"/>
          <w:b/>
          <w:color w:val="333333"/>
          <w:kern w:val="0"/>
          <w:sz w:val="22"/>
          <w:lang w:eastAsia="zh-TW"/>
        </w:rPr>
        <w:t>十</w:t>
      </w:r>
      <w:r w:rsidRPr="00C6588A">
        <w:rPr>
          <w:rFonts w:ascii="微软雅黑" w:eastAsia="微软雅黑" w:hAnsi="微软雅黑" w:cs="宋体" w:hint="eastAsia"/>
          <w:b/>
          <w:color w:val="333333"/>
          <w:kern w:val="0"/>
          <w:sz w:val="22"/>
          <w:lang w:eastAsia="zh-TW"/>
        </w:rPr>
        <w:t>四</w:t>
      </w:r>
      <w:r w:rsidRPr="0040077E">
        <w:rPr>
          <w:rFonts w:ascii="微软雅黑" w:eastAsia="微软雅黑" w:hAnsi="微软雅黑" w:cs="宋体" w:hint="eastAsia"/>
          <w:b/>
          <w:color w:val="333333"/>
          <w:kern w:val="0"/>
          <w:sz w:val="22"/>
          <w:lang w:eastAsia="zh-TW"/>
        </w:rPr>
        <w:t>條</w:t>
      </w:r>
      <w:r w:rsidRPr="0040077E">
        <w:rPr>
          <w:rFonts w:ascii="微软雅黑" w:eastAsia="微软雅黑" w:hAnsi="微软雅黑" w:cs="宋体"/>
          <w:b/>
          <w:color w:val="333333"/>
          <w:kern w:val="0"/>
          <w:sz w:val="22"/>
          <w:lang w:eastAsia="zh-TW"/>
        </w:rPr>
        <w:t xml:space="preserve"> </w:t>
      </w:r>
      <w:r w:rsidRPr="0040077E">
        <w:rPr>
          <w:rFonts w:ascii="微软雅黑" w:eastAsia="微软雅黑" w:hAnsi="微软雅黑" w:cs="宋体"/>
          <w:b/>
          <w:color w:val="333333"/>
          <w:kern w:val="0"/>
          <w:sz w:val="22"/>
          <w:lang w:eastAsia="zh-TW"/>
        </w:rPr>
        <w:tab/>
      </w:r>
      <w:r w:rsidRPr="0040077E">
        <w:rPr>
          <w:rFonts w:ascii="微软雅黑" w:eastAsia="微软雅黑" w:hAnsi="微软雅黑" w:cs="宋体" w:hint="eastAsia"/>
          <w:color w:val="333333"/>
          <w:kern w:val="0"/>
          <w:sz w:val="22"/>
          <w:lang w:eastAsia="zh-TW"/>
        </w:rPr>
        <w:t>本協會秘書長行使下列職權：</w:t>
      </w:r>
    </w:p>
    <w:p w14:paraId="78710B82" w14:textId="16D69F54" w:rsidR="009A7619" w:rsidRPr="00C6588A" w:rsidRDefault="0040077E" w:rsidP="00F91713">
      <w:pPr>
        <w:pStyle w:val="ListParagraph"/>
        <w:widowControl/>
        <w:tabs>
          <w:tab w:val="left" w:pos="709"/>
          <w:tab w:val="left" w:pos="810"/>
          <w:tab w:val="left" w:pos="900"/>
          <w:tab w:val="left" w:pos="1350"/>
        </w:tabs>
        <w:ind w:left="426" w:right="-1" w:firstLineChars="0" w:firstLine="0"/>
        <w:rPr>
          <w:rFonts w:ascii="微软雅黑" w:eastAsia="微软雅黑" w:hAnsi="微软雅黑" w:cs="宋体"/>
          <w:color w:val="333333"/>
          <w:kern w:val="0"/>
          <w:sz w:val="22"/>
          <w:lang w:eastAsia="zh-TW"/>
        </w:rPr>
      </w:pPr>
      <w:r w:rsidRPr="0040077E">
        <w:rPr>
          <w:rFonts w:ascii="微软雅黑" w:eastAsia="微软雅黑" w:hAnsi="微软雅黑" w:cs="宋体"/>
          <w:color w:val="333333"/>
          <w:kern w:val="0"/>
          <w:sz w:val="22"/>
          <w:lang w:eastAsia="zh-TW"/>
        </w:rPr>
        <w:tab/>
      </w:r>
      <w:r w:rsidRPr="0040077E">
        <w:rPr>
          <w:rFonts w:ascii="微软雅黑" w:eastAsia="微软雅黑" w:hAnsi="微软雅黑" w:cs="宋体"/>
          <w:color w:val="333333"/>
          <w:kern w:val="0"/>
          <w:sz w:val="22"/>
          <w:lang w:eastAsia="zh-TW"/>
        </w:rPr>
        <w:tab/>
      </w:r>
      <w:r w:rsidRPr="0040077E">
        <w:rPr>
          <w:rFonts w:ascii="微软雅黑" w:eastAsia="微软雅黑" w:hAnsi="微软雅黑" w:cs="宋体"/>
          <w:color w:val="333333"/>
          <w:kern w:val="0"/>
          <w:sz w:val="22"/>
          <w:lang w:eastAsia="zh-TW"/>
        </w:rPr>
        <w:tab/>
      </w:r>
      <w:r w:rsidRPr="0040077E">
        <w:rPr>
          <w:rFonts w:ascii="微软雅黑" w:eastAsia="微软雅黑" w:hAnsi="微软雅黑" w:cs="宋体"/>
          <w:color w:val="333333"/>
          <w:kern w:val="0"/>
          <w:sz w:val="22"/>
          <w:lang w:eastAsia="zh-TW"/>
        </w:rPr>
        <w:tab/>
        <w:t>1</w:t>
      </w:r>
      <w:r w:rsidRPr="0040077E">
        <w:rPr>
          <w:rFonts w:ascii="微软雅黑" w:eastAsia="微软雅黑" w:hAnsi="微软雅黑" w:cs="宋体" w:hint="eastAsia"/>
          <w:color w:val="333333"/>
          <w:kern w:val="0"/>
          <w:sz w:val="22"/>
          <w:lang w:eastAsia="zh-TW"/>
        </w:rPr>
        <w:t>、主持辦事機構開展日常工作，組織實施年度工作計畫；</w:t>
      </w:r>
    </w:p>
    <w:p w14:paraId="23D365F0" w14:textId="16B7C9B6" w:rsidR="009A7619" w:rsidRPr="00C6588A" w:rsidRDefault="0040077E" w:rsidP="00F91713">
      <w:pPr>
        <w:pStyle w:val="ListParagraph"/>
        <w:widowControl/>
        <w:tabs>
          <w:tab w:val="left" w:pos="709"/>
          <w:tab w:val="left" w:pos="810"/>
          <w:tab w:val="left" w:pos="900"/>
          <w:tab w:val="left" w:pos="1350"/>
        </w:tabs>
        <w:ind w:left="426" w:right="-1" w:firstLineChars="0" w:firstLine="0"/>
        <w:rPr>
          <w:rFonts w:ascii="微软雅黑" w:eastAsia="微软雅黑" w:hAnsi="微软雅黑" w:cs="宋体"/>
          <w:color w:val="333333"/>
          <w:kern w:val="0"/>
          <w:sz w:val="22"/>
          <w:lang w:eastAsia="zh-TW"/>
        </w:rPr>
      </w:pPr>
      <w:r w:rsidRPr="0040077E">
        <w:rPr>
          <w:rFonts w:ascii="微软雅黑" w:eastAsia="微软雅黑" w:hAnsi="微软雅黑" w:cs="宋体"/>
          <w:color w:val="333333"/>
          <w:kern w:val="0"/>
          <w:sz w:val="22"/>
          <w:lang w:eastAsia="zh-TW"/>
        </w:rPr>
        <w:tab/>
      </w:r>
      <w:r w:rsidRPr="0040077E">
        <w:rPr>
          <w:rFonts w:ascii="微软雅黑" w:eastAsia="微软雅黑" w:hAnsi="微软雅黑" w:cs="宋体"/>
          <w:color w:val="333333"/>
          <w:kern w:val="0"/>
          <w:sz w:val="22"/>
          <w:lang w:eastAsia="zh-TW"/>
        </w:rPr>
        <w:tab/>
      </w:r>
      <w:r w:rsidRPr="0040077E">
        <w:rPr>
          <w:rFonts w:ascii="微软雅黑" w:eastAsia="微软雅黑" w:hAnsi="微软雅黑" w:cs="宋体"/>
          <w:color w:val="333333"/>
          <w:kern w:val="0"/>
          <w:sz w:val="22"/>
          <w:lang w:eastAsia="zh-TW"/>
        </w:rPr>
        <w:tab/>
      </w:r>
      <w:r w:rsidRPr="0040077E">
        <w:rPr>
          <w:rFonts w:ascii="微软雅黑" w:eastAsia="微软雅黑" w:hAnsi="微软雅黑" w:cs="宋体"/>
          <w:color w:val="333333"/>
          <w:kern w:val="0"/>
          <w:sz w:val="22"/>
          <w:lang w:eastAsia="zh-TW"/>
        </w:rPr>
        <w:tab/>
        <w:t>2</w:t>
      </w:r>
      <w:r w:rsidRPr="0040077E">
        <w:rPr>
          <w:rFonts w:ascii="微软雅黑" w:eastAsia="微软雅黑" w:hAnsi="微软雅黑" w:cs="宋体" w:hint="eastAsia"/>
          <w:color w:val="333333"/>
          <w:kern w:val="0"/>
          <w:sz w:val="22"/>
          <w:lang w:eastAsia="zh-TW"/>
        </w:rPr>
        <w:t>、協調辦事機構開展工作；</w:t>
      </w:r>
    </w:p>
    <w:p w14:paraId="7FFA730A" w14:textId="065CCA37" w:rsidR="009A7619" w:rsidRPr="00C6588A" w:rsidRDefault="0040077E" w:rsidP="00F91713">
      <w:pPr>
        <w:pStyle w:val="ListParagraph"/>
        <w:widowControl/>
        <w:tabs>
          <w:tab w:val="left" w:pos="709"/>
          <w:tab w:val="left" w:pos="810"/>
          <w:tab w:val="left" w:pos="900"/>
          <w:tab w:val="left" w:pos="1350"/>
        </w:tabs>
        <w:ind w:left="426" w:right="-1" w:firstLineChars="0" w:firstLine="0"/>
        <w:rPr>
          <w:rFonts w:ascii="微软雅黑" w:eastAsia="微软雅黑" w:hAnsi="微软雅黑" w:cs="宋体"/>
          <w:color w:val="333333"/>
          <w:kern w:val="0"/>
          <w:sz w:val="22"/>
          <w:lang w:eastAsia="zh-TW"/>
        </w:rPr>
      </w:pPr>
      <w:r w:rsidRPr="0040077E">
        <w:rPr>
          <w:rFonts w:ascii="微软雅黑" w:eastAsia="微软雅黑" w:hAnsi="微软雅黑" w:cs="宋体"/>
          <w:color w:val="333333"/>
          <w:kern w:val="0"/>
          <w:sz w:val="22"/>
          <w:lang w:eastAsia="zh-TW"/>
        </w:rPr>
        <w:tab/>
      </w:r>
      <w:r w:rsidRPr="0040077E">
        <w:rPr>
          <w:rFonts w:ascii="微软雅黑" w:eastAsia="微软雅黑" w:hAnsi="微软雅黑" w:cs="宋体"/>
          <w:color w:val="333333"/>
          <w:kern w:val="0"/>
          <w:sz w:val="22"/>
          <w:lang w:eastAsia="zh-TW"/>
        </w:rPr>
        <w:tab/>
      </w:r>
      <w:r w:rsidRPr="0040077E">
        <w:rPr>
          <w:rFonts w:ascii="微软雅黑" w:eastAsia="微软雅黑" w:hAnsi="微软雅黑" w:cs="宋体"/>
          <w:color w:val="333333"/>
          <w:kern w:val="0"/>
          <w:sz w:val="22"/>
          <w:lang w:eastAsia="zh-TW"/>
        </w:rPr>
        <w:tab/>
      </w:r>
      <w:r w:rsidRPr="0040077E">
        <w:rPr>
          <w:rFonts w:ascii="微软雅黑" w:eastAsia="微软雅黑" w:hAnsi="微软雅黑" w:cs="宋体"/>
          <w:color w:val="333333"/>
          <w:kern w:val="0"/>
          <w:sz w:val="22"/>
          <w:lang w:eastAsia="zh-TW"/>
        </w:rPr>
        <w:tab/>
        <w:t>3</w:t>
      </w:r>
      <w:r w:rsidRPr="0040077E">
        <w:rPr>
          <w:rFonts w:ascii="微软雅黑" w:eastAsia="微软雅黑" w:hAnsi="微软雅黑" w:cs="宋体" w:hint="eastAsia"/>
          <w:color w:val="333333"/>
          <w:kern w:val="0"/>
          <w:sz w:val="22"/>
          <w:lang w:eastAsia="zh-TW"/>
        </w:rPr>
        <w:t>、提名副秘書長以及辦事機構的主要負責人，交董事會決定；</w:t>
      </w:r>
    </w:p>
    <w:p w14:paraId="461C3214" w14:textId="56B27443" w:rsidR="009A7619" w:rsidRPr="00C6588A" w:rsidRDefault="0040077E" w:rsidP="00F91713">
      <w:pPr>
        <w:pStyle w:val="ListParagraph"/>
        <w:widowControl/>
        <w:tabs>
          <w:tab w:val="left" w:pos="720"/>
          <w:tab w:val="left" w:pos="810"/>
          <w:tab w:val="left" w:pos="900"/>
          <w:tab w:val="left" w:pos="1350"/>
        </w:tabs>
        <w:ind w:left="426" w:right="-1" w:firstLineChars="0" w:firstLine="0"/>
        <w:rPr>
          <w:rFonts w:ascii="微软雅黑" w:eastAsia="微软雅黑" w:hAnsi="微软雅黑" w:cs="宋体"/>
          <w:color w:val="333333"/>
          <w:kern w:val="0"/>
          <w:sz w:val="22"/>
          <w:lang w:eastAsia="zh-TW"/>
        </w:rPr>
      </w:pPr>
      <w:r w:rsidRPr="0040077E">
        <w:rPr>
          <w:rFonts w:ascii="微软雅黑" w:eastAsia="微软雅黑" w:hAnsi="微软雅黑" w:cs="宋体"/>
          <w:color w:val="333333"/>
          <w:kern w:val="0"/>
          <w:sz w:val="22"/>
          <w:lang w:eastAsia="zh-TW"/>
        </w:rPr>
        <w:lastRenderedPageBreak/>
        <w:tab/>
      </w:r>
      <w:r w:rsidRPr="0040077E">
        <w:rPr>
          <w:rFonts w:ascii="微软雅黑" w:eastAsia="微软雅黑" w:hAnsi="微软雅黑" w:cs="宋体"/>
          <w:color w:val="333333"/>
          <w:kern w:val="0"/>
          <w:sz w:val="22"/>
          <w:lang w:eastAsia="zh-TW"/>
        </w:rPr>
        <w:tab/>
      </w:r>
      <w:r w:rsidRPr="0040077E">
        <w:rPr>
          <w:rFonts w:ascii="微软雅黑" w:eastAsia="微软雅黑" w:hAnsi="微软雅黑" w:cs="宋体"/>
          <w:color w:val="333333"/>
          <w:kern w:val="0"/>
          <w:sz w:val="22"/>
          <w:lang w:eastAsia="zh-TW"/>
        </w:rPr>
        <w:tab/>
      </w:r>
      <w:r w:rsidRPr="0040077E">
        <w:rPr>
          <w:rFonts w:ascii="微软雅黑" w:eastAsia="微软雅黑" w:hAnsi="微软雅黑" w:cs="宋体"/>
          <w:color w:val="333333"/>
          <w:kern w:val="0"/>
          <w:sz w:val="22"/>
          <w:lang w:eastAsia="zh-TW"/>
        </w:rPr>
        <w:tab/>
        <w:t>4</w:t>
      </w:r>
      <w:r w:rsidRPr="0040077E">
        <w:rPr>
          <w:rFonts w:ascii="微软雅黑" w:eastAsia="微软雅黑" w:hAnsi="微软雅黑" w:cs="宋体" w:hint="eastAsia"/>
          <w:color w:val="333333"/>
          <w:kern w:val="0"/>
          <w:sz w:val="22"/>
          <w:lang w:eastAsia="zh-TW"/>
        </w:rPr>
        <w:t>、決定辦事機構專職工作人員的聘用；</w:t>
      </w:r>
    </w:p>
    <w:p w14:paraId="77D354EC" w14:textId="5EBD81D8" w:rsidR="009A7619" w:rsidRPr="00C6588A" w:rsidRDefault="0040077E" w:rsidP="00F91713">
      <w:pPr>
        <w:pStyle w:val="ListParagraph"/>
        <w:widowControl/>
        <w:tabs>
          <w:tab w:val="left" w:pos="709"/>
          <w:tab w:val="left" w:pos="810"/>
          <w:tab w:val="left" w:pos="900"/>
          <w:tab w:val="left" w:pos="1350"/>
        </w:tabs>
        <w:ind w:left="426" w:right="-1" w:firstLineChars="0" w:firstLine="0"/>
        <w:rPr>
          <w:rFonts w:ascii="微软雅黑" w:eastAsia="微软雅黑" w:hAnsi="微软雅黑" w:cs="宋体"/>
          <w:color w:val="333333"/>
          <w:kern w:val="0"/>
          <w:sz w:val="22"/>
          <w:lang w:eastAsia="zh-TW"/>
        </w:rPr>
      </w:pPr>
      <w:r w:rsidRPr="0040077E">
        <w:rPr>
          <w:rFonts w:ascii="微软雅黑" w:eastAsia="微软雅黑" w:hAnsi="微软雅黑" w:cs="宋体"/>
          <w:color w:val="333333"/>
          <w:kern w:val="0"/>
          <w:sz w:val="22"/>
          <w:lang w:eastAsia="zh-TW"/>
        </w:rPr>
        <w:tab/>
      </w:r>
      <w:r w:rsidRPr="0040077E">
        <w:rPr>
          <w:rFonts w:ascii="微软雅黑" w:eastAsia="微软雅黑" w:hAnsi="微软雅黑" w:cs="宋体"/>
          <w:color w:val="333333"/>
          <w:kern w:val="0"/>
          <w:sz w:val="22"/>
          <w:lang w:eastAsia="zh-TW"/>
        </w:rPr>
        <w:tab/>
      </w:r>
      <w:r w:rsidRPr="0040077E">
        <w:rPr>
          <w:rFonts w:ascii="微软雅黑" w:eastAsia="微软雅黑" w:hAnsi="微软雅黑" w:cs="宋体"/>
          <w:color w:val="333333"/>
          <w:kern w:val="0"/>
          <w:sz w:val="22"/>
          <w:lang w:eastAsia="zh-TW"/>
        </w:rPr>
        <w:tab/>
      </w:r>
      <w:r w:rsidRPr="0040077E">
        <w:rPr>
          <w:rFonts w:ascii="微软雅黑" w:eastAsia="微软雅黑" w:hAnsi="微软雅黑" w:cs="宋体"/>
          <w:color w:val="333333"/>
          <w:kern w:val="0"/>
          <w:sz w:val="22"/>
          <w:lang w:eastAsia="zh-TW"/>
        </w:rPr>
        <w:tab/>
        <w:t>5</w:t>
      </w:r>
      <w:r w:rsidRPr="0040077E">
        <w:rPr>
          <w:rFonts w:ascii="微软雅黑" w:eastAsia="微软雅黑" w:hAnsi="微软雅黑" w:cs="宋体" w:hint="eastAsia"/>
          <w:color w:val="333333"/>
          <w:kern w:val="0"/>
          <w:sz w:val="22"/>
          <w:lang w:eastAsia="zh-TW"/>
        </w:rPr>
        <w:t>、當會長缺席時，作為署理會長，處理其他日常工作。</w:t>
      </w:r>
    </w:p>
    <w:p w14:paraId="6E39D4AD" w14:textId="1276ED7D" w:rsidR="009A7619" w:rsidRPr="00C6588A" w:rsidRDefault="0040077E" w:rsidP="00194513">
      <w:pPr>
        <w:widowControl/>
        <w:tabs>
          <w:tab w:val="left" w:pos="1350"/>
        </w:tabs>
        <w:ind w:left="1350" w:right="-1" w:hanging="1350"/>
        <w:rPr>
          <w:rFonts w:ascii="微软雅黑" w:eastAsia="微软雅黑" w:hAnsi="微软雅黑" w:cs="宋体"/>
          <w:color w:val="000000"/>
          <w:kern w:val="0"/>
          <w:sz w:val="22"/>
          <w:lang w:eastAsia="zh-TW"/>
        </w:rPr>
      </w:pPr>
      <w:r w:rsidRPr="0040077E">
        <w:rPr>
          <w:rFonts w:ascii="微软雅黑" w:eastAsia="微软雅黑" w:hAnsi="微软雅黑" w:cs="宋体" w:hint="eastAsia"/>
          <w:b/>
          <w:color w:val="333333"/>
          <w:kern w:val="0"/>
          <w:sz w:val="22"/>
          <w:lang w:eastAsia="zh-TW"/>
        </w:rPr>
        <w:t>第</w:t>
      </w:r>
      <w:r w:rsidRPr="00C6588A">
        <w:rPr>
          <w:rFonts w:ascii="微软雅黑" w:eastAsia="微软雅黑" w:hAnsi="微软雅黑" w:cs="宋体" w:hint="eastAsia"/>
          <w:b/>
          <w:color w:val="333333"/>
          <w:kern w:val="0"/>
          <w:sz w:val="22"/>
          <w:lang w:eastAsia="zh-TW"/>
        </w:rPr>
        <w:t>三</w:t>
      </w:r>
      <w:r w:rsidRPr="0040077E">
        <w:rPr>
          <w:rFonts w:ascii="微软雅黑" w:eastAsia="微软雅黑" w:hAnsi="微软雅黑" w:cs="宋体" w:hint="eastAsia"/>
          <w:b/>
          <w:color w:val="333333"/>
          <w:kern w:val="0"/>
          <w:sz w:val="22"/>
          <w:lang w:eastAsia="zh-TW"/>
        </w:rPr>
        <w:t>十</w:t>
      </w:r>
      <w:r w:rsidRPr="00C6588A">
        <w:rPr>
          <w:rFonts w:ascii="微软雅黑" w:eastAsia="微软雅黑" w:hAnsi="微软雅黑" w:cs="宋体" w:hint="eastAsia"/>
          <w:b/>
          <w:color w:val="333333"/>
          <w:kern w:val="0"/>
          <w:sz w:val="22"/>
          <w:lang w:eastAsia="zh-TW"/>
        </w:rPr>
        <w:t>五</w:t>
      </w:r>
      <w:r w:rsidRPr="0040077E">
        <w:rPr>
          <w:rFonts w:ascii="微软雅黑" w:eastAsia="微软雅黑" w:hAnsi="微软雅黑" w:cs="宋体" w:hint="eastAsia"/>
          <w:b/>
          <w:color w:val="333333"/>
          <w:kern w:val="0"/>
          <w:sz w:val="22"/>
          <w:lang w:eastAsia="zh-TW"/>
        </w:rPr>
        <w:t>條</w:t>
      </w:r>
      <w:r>
        <w:rPr>
          <w:rFonts w:ascii="微软雅黑" w:eastAsia="微软雅黑" w:hAnsi="微软雅黑" w:cs="宋体" w:hint="eastAsia"/>
          <w:color w:val="333333"/>
          <w:kern w:val="0"/>
          <w:sz w:val="22"/>
          <w:lang w:eastAsia="zh-TW"/>
        </w:rPr>
        <w:tab/>
      </w:r>
      <w:r w:rsidRPr="0040077E">
        <w:rPr>
          <w:rFonts w:ascii="微软雅黑" w:eastAsia="微软雅黑" w:hAnsi="微软雅黑" w:cs="宋体" w:hint="eastAsia"/>
          <w:color w:val="333333"/>
          <w:kern w:val="0"/>
          <w:sz w:val="22"/>
          <w:lang w:eastAsia="zh-TW"/>
        </w:rPr>
        <w:t>本協會實行會長負責制，秘書長在會長領導下主持協會日常工作；本協會設立常設辦事機構。</w:t>
      </w:r>
    </w:p>
    <w:p w14:paraId="3BA0DAA6" w14:textId="1744EEB4" w:rsidR="009A7619" w:rsidRPr="00C6588A" w:rsidRDefault="0040077E" w:rsidP="00DC6830">
      <w:pPr>
        <w:widowControl/>
        <w:ind w:left="851" w:right="-1" w:hanging="851"/>
        <w:jc w:val="center"/>
        <w:rPr>
          <w:rFonts w:ascii="微软雅黑" w:eastAsia="微软雅黑" w:hAnsi="微软雅黑" w:cs="宋体"/>
          <w:color w:val="000000"/>
          <w:kern w:val="0"/>
          <w:sz w:val="22"/>
          <w:lang w:eastAsia="zh-TW"/>
        </w:rPr>
      </w:pPr>
      <w:r w:rsidRPr="0040077E">
        <w:rPr>
          <w:rFonts w:ascii="微软雅黑" w:eastAsia="微软雅黑" w:hAnsi="微软雅黑" w:cs="宋体" w:hint="eastAsia"/>
          <w:b/>
          <w:bCs/>
          <w:color w:val="333333"/>
          <w:kern w:val="0"/>
          <w:sz w:val="22"/>
          <w:lang w:eastAsia="zh-TW"/>
        </w:rPr>
        <w:t>第五章</w:t>
      </w:r>
      <w:r w:rsidRPr="0040077E">
        <w:rPr>
          <w:rFonts w:ascii="微软雅黑" w:eastAsia="微软雅黑" w:hAnsi="微软雅黑" w:cs="宋体"/>
          <w:b/>
          <w:bCs/>
          <w:color w:val="333333"/>
          <w:kern w:val="0"/>
          <w:sz w:val="22"/>
          <w:lang w:eastAsia="zh-TW"/>
        </w:rPr>
        <w:t> </w:t>
      </w:r>
      <w:r w:rsidRPr="0040077E">
        <w:rPr>
          <w:rFonts w:ascii="微软雅黑" w:eastAsia="微软雅黑" w:hAnsi="微软雅黑" w:cs="宋体" w:hint="eastAsia"/>
          <w:b/>
          <w:bCs/>
          <w:color w:val="333333"/>
          <w:kern w:val="0"/>
          <w:sz w:val="22"/>
          <w:lang w:eastAsia="zh-TW"/>
        </w:rPr>
        <w:t>資產管理</w:t>
      </w:r>
    </w:p>
    <w:p w14:paraId="24F0E39B" w14:textId="7CB839AD" w:rsidR="009A7619" w:rsidRPr="00C6588A" w:rsidRDefault="0040077E" w:rsidP="00194513">
      <w:pPr>
        <w:widowControl/>
        <w:tabs>
          <w:tab w:val="left" w:pos="1350"/>
        </w:tabs>
        <w:ind w:left="851" w:right="-1" w:hanging="851"/>
        <w:rPr>
          <w:rFonts w:ascii="微软雅黑" w:eastAsia="微软雅黑" w:hAnsi="微软雅黑" w:cs="宋体"/>
          <w:color w:val="333333"/>
          <w:kern w:val="0"/>
          <w:sz w:val="22"/>
          <w:lang w:eastAsia="zh-TW"/>
        </w:rPr>
      </w:pPr>
      <w:r w:rsidRPr="0040077E">
        <w:rPr>
          <w:rFonts w:ascii="微软雅黑" w:eastAsia="微软雅黑" w:hAnsi="微软雅黑" w:cs="宋体" w:hint="eastAsia"/>
          <w:b/>
          <w:color w:val="333333"/>
          <w:kern w:val="0"/>
          <w:sz w:val="22"/>
          <w:lang w:eastAsia="zh-TW"/>
        </w:rPr>
        <w:t>第</w:t>
      </w:r>
      <w:r w:rsidRPr="00C6588A">
        <w:rPr>
          <w:rFonts w:ascii="微软雅黑" w:eastAsia="微软雅黑" w:hAnsi="微软雅黑" w:cs="宋体" w:hint="eastAsia"/>
          <w:b/>
          <w:color w:val="333333"/>
          <w:kern w:val="0"/>
          <w:sz w:val="22"/>
          <w:lang w:eastAsia="zh-TW"/>
        </w:rPr>
        <w:t>三</w:t>
      </w:r>
      <w:r w:rsidRPr="0040077E">
        <w:rPr>
          <w:rFonts w:ascii="微软雅黑" w:eastAsia="微软雅黑" w:hAnsi="微软雅黑" w:cs="宋体" w:hint="eastAsia"/>
          <w:b/>
          <w:color w:val="333333"/>
          <w:kern w:val="0"/>
          <w:sz w:val="22"/>
          <w:lang w:eastAsia="zh-TW"/>
        </w:rPr>
        <w:t>十</w:t>
      </w:r>
      <w:r w:rsidRPr="00C6588A">
        <w:rPr>
          <w:rFonts w:ascii="微软雅黑" w:eastAsia="微软雅黑" w:hAnsi="微软雅黑" w:cs="宋体" w:hint="eastAsia"/>
          <w:b/>
          <w:color w:val="333333"/>
          <w:kern w:val="0"/>
          <w:sz w:val="22"/>
          <w:lang w:eastAsia="zh-TW"/>
        </w:rPr>
        <w:t>六</w:t>
      </w:r>
      <w:r w:rsidRPr="0040077E">
        <w:rPr>
          <w:rFonts w:ascii="微软雅黑" w:eastAsia="微软雅黑" w:hAnsi="微软雅黑" w:cs="宋体" w:hint="eastAsia"/>
          <w:b/>
          <w:color w:val="333333"/>
          <w:kern w:val="0"/>
          <w:sz w:val="22"/>
          <w:lang w:eastAsia="zh-TW"/>
        </w:rPr>
        <w:t>條</w:t>
      </w:r>
      <w:r>
        <w:rPr>
          <w:rFonts w:ascii="微软雅黑" w:eastAsia="微软雅黑" w:hAnsi="微软雅黑" w:cs="宋体" w:hint="eastAsia"/>
          <w:color w:val="333333"/>
          <w:kern w:val="0"/>
          <w:sz w:val="22"/>
          <w:lang w:eastAsia="zh-TW"/>
        </w:rPr>
        <w:tab/>
      </w:r>
      <w:r w:rsidRPr="0040077E">
        <w:rPr>
          <w:rFonts w:ascii="微软雅黑" w:eastAsia="微软雅黑" w:hAnsi="微软雅黑" w:cs="宋体" w:hint="eastAsia"/>
          <w:color w:val="333333"/>
          <w:kern w:val="0"/>
          <w:sz w:val="22"/>
          <w:lang w:eastAsia="zh-TW"/>
        </w:rPr>
        <w:t>本協會經費來源：</w:t>
      </w:r>
    </w:p>
    <w:p w14:paraId="5D7B769D" w14:textId="2736BA72" w:rsidR="00C55E06" w:rsidRPr="00C6588A" w:rsidRDefault="0040077E" w:rsidP="00194513">
      <w:pPr>
        <w:pStyle w:val="ListParagraph"/>
        <w:widowControl/>
        <w:tabs>
          <w:tab w:val="left" w:pos="709"/>
          <w:tab w:val="left" w:pos="810"/>
          <w:tab w:val="left" w:pos="1350"/>
        </w:tabs>
        <w:ind w:left="426" w:right="-1" w:firstLineChars="0" w:firstLine="0"/>
        <w:rPr>
          <w:rFonts w:ascii="微软雅黑" w:eastAsia="微软雅黑" w:hAnsi="微软雅黑" w:cs="宋体"/>
          <w:color w:val="333333"/>
          <w:kern w:val="0"/>
          <w:sz w:val="22"/>
          <w:lang w:eastAsia="zh-TW"/>
        </w:rPr>
      </w:pPr>
      <w:r w:rsidRPr="0040077E">
        <w:rPr>
          <w:rFonts w:ascii="微软雅黑" w:eastAsia="微软雅黑" w:hAnsi="微软雅黑" w:cs="宋体"/>
          <w:color w:val="333333"/>
          <w:kern w:val="0"/>
          <w:sz w:val="22"/>
          <w:lang w:eastAsia="zh-TW"/>
        </w:rPr>
        <w:t xml:space="preserve">   </w:t>
      </w:r>
      <w:r w:rsidRPr="0040077E">
        <w:rPr>
          <w:rFonts w:ascii="微软雅黑" w:eastAsia="微软雅黑" w:hAnsi="微软雅黑" w:cs="宋体"/>
          <w:color w:val="333333"/>
          <w:kern w:val="0"/>
          <w:sz w:val="22"/>
          <w:lang w:eastAsia="zh-TW"/>
        </w:rPr>
        <w:tab/>
      </w:r>
      <w:r w:rsidRPr="0040077E">
        <w:rPr>
          <w:rFonts w:ascii="微软雅黑" w:eastAsia="微软雅黑" w:hAnsi="微软雅黑" w:cs="宋体"/>
          <w:color w:val="333333"/>
          <w:kern w:val="0"/>
          <w:sz w:val="22"/>
          <w:lang w:eastAsia="zh-TW"/>
        </w:rPr>
        <w:tab/>
        <w:t>1</w:t>
      </w:r>
      <w:r w:rsidRPr="0040077E">
        <w:rPr>
          <w:rFonts w:ascii="微软雅黑" w:eastAsia="微软雅黑" w:hAnsi="微软雅黑" w:cs="宋体" w:hint="eastAsia"/>
          <w:color w:val="333333"/>
          <w:kern w:val="0"/>
          <w:sz w:val="22"/>
          <w:lang w:eastAsia="zh-TW"/>
        </w:rPr>
        <w:t>、會費；</w:t>
      </w:r>
    </w:p>
    <w:p w14:paraId="7D787529" w14:textId="3B619980" w:rsidR="00C55E06" w:rsidRPr="00C6588A" w:rsidRDefault="0040077E" w:rsidP="00194513">
      <w:pPr>
        <w:pStyle w:val="ListParagraph"/>
        <w:widowControl/>
        <w:tabs>
          <w:tab w:val="left" w:pos="709"/>
          <w:tab w:val="left" w:pos="1350"/>
        </w:tabs>
        <w:ind w:left="426" w:right="-1" w:firstLineChars="0" w:firstLine="0"/>
        <w:rPr>
          <w:rFonts w:ascii="微软雅黑" w:eastAsia="微软雅黑" w:hAnsi="微软雅黑" w:cs="宋体"/>
          <w:color w:val="333333"/>
          <w:kern w:val="0"/>
          <w:sz w:val="22"/>
          <w:lang w:eastAsia="zh-TW"/>
        </w:rPr>
      </w:pPr>
      <w:r w:rsidRPr="0040077E">
        <w:rPr>
          <w:rFonts w:ascii="微软雅黑" w:eastAsia="微软雅黑" w:hAnsi="微软雅黑" w:cs="宋体"/>
          <w:color w:val="333333"/>
          <w:kern w:val="0"/>
          <w:sz w:val="22"/>
          <w:lang w:eastAsia="zh-TW"/>
        </w:rPr>
        <w:t xml:space="preserve">   </w:t>
      </w:r>
      <w:r w:rsidRPr="0040077E">
        <w:rPr>
          <w:rFonts w:ascii="微软雅黑" w:eastAsia="微软雅黑" w:hAnsi="微软雅黑" w:cs="宋体"/>
          <w:color w:val="333333"/>
          <w:kern w:val="0"/>
          <w:sz w:val="22"/>
          <w:lang w:eastAsia="zh-TW"/>
        </w:rPr>
        <w:tab/>
        <w:t>2</w:t>
      </w:r>
      <w:r w:rsidRPr="0040077E">
        <w:rPr>
          <w:rFonts w:ascii="微软雅黑" w:eastAsia="微软雅黑" w:hAnsi="微软雅黑" w:cs="宋体" w:hint="eastAsia"/>
          <w:color w:val="333333"/>
          <w:kern w:val="0"/>
          <w:sz w:val="22"/>
          <w:lang w:eastAsia="zh-TW"/>
        </w:rPr>
        <w:t>、捐贈；</w:t>
      </w:r>
    </w:p>
    <w:p w14:paraId="543F4F61" w14:textId="03BEB2E0" w:rsidR="00C55E06" w:rsidRPr="00C6588A" w:rsidRDefault="0040077E" w:rsidP="00194513">
      <w:pPr>
        <w:pStyle w:val="ListParagraph"/>
        <w:widowControl/>
        <w:tabs>
          <w:tab w:val="left" w:pos="709"/>
          <w:tab w:val="left" w:pos="1350"/>
        </w:tabs>
        <w:ind w:left="426" w:right="-1" w:firstLineChars="0" w:firstLine="0"/>
        <w:rPr>
          <w:rFonts w:ascii="微软雅黑" w:eastAsia="微软雅黑" w:hAnsi="微软雅黑" w:cs="宋体"/>
          <w:color w:val="333333"/>
          <w:kern w:val="0"/>
          <w:sz w:val="22"/>
          <w:lang w:eastAsia="zh-TW"/>
        </w:rPr>
      </w:pPr>
      <w:r w:rsidRPr="0040077E">
        <w:rPr>
          <w:rFonts w:ascii="微软雅黑" w:eastAsia="微软雅黑" w:hAnsi="微软雅黑" w:cs="宋体"/>
          <w:color w:val="333333"/>
          <w:kern w:val="0"/>
          <w:sz w:val="22"/>
          <w:lang w:eastAsia="zh-TW"/>
        </w:rPr>
        <w:t xml:space="preserve">   </w:t>
      </w:r>
      <w:r w:rsidRPr="0040077E">
        <w:rPr>
          <w:rFonts w:ascii="微软雅黑" w:eastAsia="微软雅黑" w:hAnsi="微软雅黑" w:cs="宋体"/>
          <w:color w:val="333333"/>
          <w:kern w:val="0"/>
          <w:sz w:val="22"/>
          <w:lang w:eastAsia="zh-TW"/>
        </w:rPr>
        <w:tab/>
        <w:t>3</w:t>
      </w:r>
      <w:r w:rsidRPr="0040077E">
        <w:rPr>
          <w:rFonts w:ascii="微软雅黑" w:eastAsia="微软雅黑" w:hAnsi="微软雅黑" w:cs="宋体" w:hint="eastAsia"/>
          <w:color w:val="333333"/>
          <w:kern w:val="0"/>
          <w:sz w:val="22"/>
          <w:lang w:eastAsia="zh-TW"/>
        </w:rPr>
        <w:t>、投資收益；</w:t>
      </w:r>
    </w:p>
    <w:p w14:paraId="4C919DD6" w14:textId="2781702F" w:rsidR="00C55E06" w:rsidRPr="00C6588A" w:rsidRDefault="0040077E" w:rsidP="00194513">
      <w:pPr>
        <w:pStyle w:val="ListParagraph"/>
        <w:widowControl/>
        <w:tabs>
          <w:tab w:val="left" w:pos="709"/>
          <w:tab w:val="left" w:pos="1350"/>
        </w:tabs>
        <w:ind w:left="426" w:right="-1" w:firstLineChars="0" w:firstLine="0"/>
        <w:rPr>
          <w:rFonts w:ascii="微软雅黑" w:eastAsia="微软雅黑" w:hAnsi="微软雅黑" w:cs="宋体"/>
          <w:color w:val="333333"/>
          <w:kern w:val="0"/>
          <w:sz w:val="22"/>
          <w:lang w:eastAsia="zh-TW"/>
        </w:rPr>
      </w:pPr>
      <w:r w:rsidRPr="0040077E">
        <w:rPr>
          <w:rFonts w:ascii="微软雅黑" w:eastAsia="微软雅黑" w:hAnsi="微软雅黑" w:cs="宋体"/>
          <w:color w:val="333333"/>
          <w:kern w:val="0"/>
          <w:sz w:val="22"/>
          <w:lang w:eastAsia="zh-TW"/>
        </w:rPr>
        <w:t xml:space="preserve">   </w:t>
      </w:r>
      <w:r w:rsidRPr="0040077E">
        <w:rPr>
          <w:rFonts w:ascii="微软雅黑" w:eastAsia="微软雅黑" w:hAnsi="微软雅黑" w:cs="宋体"/>
          <w:color w:val="333333"/>
          <w:kern w:val="0"/>
          <w:sz w:val="22"/>
          <w:lang w:eastAsia="zh-TW"/>
        </w:rPr>
        <w:tab/>
        <w:t>4</w:t>
      </w:r>
      <w:r w:rsidRPr="0040077E">
        <w:rPr>
          <w:rFonts w:ascii="微软雅黑" w:eastAsia="微软雅黑" w:hAnsi="微软雅黑" w:cs="宋体" w:hint="eastAsia"/>
          <w:color w:val="333333"/>
          <w:kern w:val="0"/>
          <w:sz w:val="22"/>
          <w:lang w:eastAsia="zh-TW"/>
        </w:rPr>
        <w:t>、銀行利息。</w:t>
      </w:r>
    </w:p>
    <w:p w14:paraId="66A60E8C" w14:textId="214CE87E" w:rsidR="009A7619" w:rsidRPr="00C6588A" w:rsidRDefault="0040077E" w:rsidP="00C6588A">
      <w:pPr>
        <w:widowControl/>
        <w:tabs>
          <w:tab w:val="left" w:pos="1350"/>
        </w:tabs>
        <w:ind w:left="1350" w:right="-1" w:hanging="1350"/>
        <w:rPr>
          <w:rFonts w:ascii="微软雅黑" w:eastAsia="微软雅黑" w:hAnsi="微软雅黑" w:cs="宋体"/>
          <w:color w:val="000000"/>
          <w:kern w:val="0"/>
          <w:sz w:val="22"/>
          <w:lang w:eastAsia="zh-TW"/>
        </w:rPr>
      </w:pPr>
      <w:r w:rsidRPr="0040077E">
        <w:rPr>
          <w:rFonts w:ascii="微软雅黑" w:eastAsia="微软雅黑" w:hAnsi="微软雅黑" w:cs="宋体" w:hint="eastAsia"/>
          <w:b/>
          <w:color w:val="333333"/>
          <w:kern w:val="0"/>
          <w:sz w:val="22"/>
          <w:lang w:eastAsia="zh-TW"/>
        </w:rPr>
        <w:t>第</w:t>
      </w:r>
      <w:r w:rsidRPr="00C6588A">
        <w:rPr>
          <w:rFonts w:ascii="微软雅黑" w:eastAsia="微软雅黑" w:hAnsi="微软雅黑" w:cs="宋体" w:hint="eastAsia"/>
          <w:b/>
          <w:color w:val="333333"/>
          <w:kern w:val="0"/>
          <w:sz w:val="22"/>
          <w:lang w:eastAsia="zh-TW"/>
        </w:rPr>
        <w:t>三</w:t>
      </w:r>
      <w:r w:rsidRPr="0040077E">
        <w:rPr>
          <w:rFonts w:ascii="微软雅黑" w:eastAsia="微软雅黑" w:hAnsi="微软雅黑" w:cs="宋体" w:hint="eastAsia"/>
          <w:b/>
          <w:color w:val="333333"/>
          <w:kern w:val="0"/>
          <w:sz w:val="22"/>
          <w:lang w:eastAsia="zh-TW"/>
        </w:rPr>
        <w:t>十</w:t>
      </w:r>
      <w:r w:rsidRPr="00C6588A">
        <w:rPr>
          <w:rFonts w:ascii="微软雅黑" w:eastAsia="微软雅黑" w:hAnsi="微软雅黑" w:cs="宋体" w:hint="eastAsia"/>
          <w:b/>
          <w:color w:val="333333"/>
          <w:kern w:val="0"/>
          <w:sz w:val="22"/>
          <w:lang w:eastAsia="zh-TW"/>
        </w:rPr>
        <w:t>七</w:t>
      </w:r>
      <w:r w:rsidRPr="0040077E">
        <w:rPr>
          <w:rFonts w:ascii="微软雅黑" w:eastAsia="微软雅黑" w:hAnsi="微软雅黑" w:cs="宋体" w:hint="eastAsia"/>
          <w:b/>
          <w:color w:val="333333"/>
          <w:kern w:val="0"/>
          <w:sz w:val="22"/>
          <w:lang w:eastAsia="zh-TW"/>
        </w:rPr>
        <w:t>條</w:t>
      </w:r>
      <w:r>
        <w:rPr>
          <w:rFonts w:ascii="微软雅黑" w:eastAsia="微软雅黑" w:hAnsi="微软雅黑" w:cs="宋体"/>
          <w:color w:val="333333"/>
          <w:kern w:val="0"/>
          <w:sz w:val="22"/>
          <w:lang w:eastAsia="zh-TW"/>
        </w:rPr>
        <w:tab/>
      </w:r>
      <w:r w:rsidRPr="0040077E">
        <w:rPr>
          <w:rFonts w:ascii="微软雅黑" w:eastAsia="微软雅黑" w:hAnsi="微软雅黑" w:cs="宋体" w:hint="eastAsia"/>
          <w:color w:val="333333"/>
          <w:kern w:val="0"/>
          <w:sz w:val="22"/>
          <w:lang w:eastAsia="zh-TW"/>
        </w:rPr>
        <w:t>本協會按章程所列向會員收取會費，而額外捐贈按會員自願為原則。</w:t>
      </w:r>
    </w:p>
    <w:p w14:paraId="770A9438" w14:textId="7CD9A3A0" w:rsidR="005A79FC" w:rsidRPr="00C6588A" w:rsidRDefault="0040077E" w:rsidP="00264E7B">
      <w:pPr>
        <w:widowControl/>
        <w:tabs>
          <w:tab w:val="left" w:pos="1350"/>
        </w:tabs>
        <w:ind w:left="1350" w:right="-1" w:hanging="1350"/>
        <w:rPr>
          <w:rFonts w:ascii="微软雅黑" w:eastAsia="微软雅黑" w:hAnsi="微软雅黑" w:cs="宋体"/>
          <w:color w:val="333333"/>
          <w:kern w:val="0"/>
          <w:sz w:val="22"/>
          <w:lang w:eastAsia="zh-TW"/>
        </w:rPr>
      </w:pPr>
      <w:r w:rsidRPr="0040077E">
        <w:rPr>
          <w:rFonts w:ascii="微软雅黑" w:eastAsia="微软雅黑" w:hAnsi="微软雅黑" w:cs="宋体" w:hint="eastAsia"/>
          <w:b/>
          <w:color w:val="333333"/>
          <w:kern w:val="0"/>
          <w:sz w:val="22"/>
          <w:lang w:eastAsia="zh-TW"/>
        </w:rPr>
        <w:t>第三十</w:t>
      </w:r>
      <w:r w:rsidRPr="00C6588A">
        <w:rPr>
          <w:rFonts w:ascii="微软雅黑" w:eastAsia="微软雅黑" w:hAnsi="微软雅黑" w:cs="宋体" w:hint="eastAsia"/>
          <w:b/>
          <w:color w:val="333333"/>
          <w:kern w:val="0"/>
          <w:sz w:val="22"/>
          <w:lang w:eastAsia="zh-TW"/>
        </w:rPr>
        <w:t>八</w:t>
      </w:r>
      <w:r w:rsidRPr="0040077E">
        <w:rPr>
          <w:rFonts w:ascii="微软雅黑" w:eastAsia="微软雅黑" w:hAnsi="微软雅黑" w:cs="宋体" w:hint="eastAsia"/>
          <w:b/>
          <w:color w:val="333333"/>
          <w:kern w:val="0"/>
          <w:sz w:val="22"/>
          <w:lang w:eastAsia="zh-TW"/>
        </w:rPr>
        <w:t>條</w:t>
      </w:r>
      <w:r w:rsidRPr="0040077E">
        <w:rPr>
          <w:rFonts w:ascii="微软雅黑" w:eastAsia="微软雅黑" w:hAnsi="微软雅黑" w:cs="宋体"/>
          <w:b/>
          <w:color w:val="333333"/>
          <w:kern w:val="0"/>
          <w:sz w:val="22"/>
          <w:lang w:eastAsia="zh-TW"/>
        </w:rPr>
        <w:t xml:space="preserve"> </w:t>
      </w:r>
      <w:r w:rsidRPr="0040077E">
        <w:rPr>
          <w:rFonts w:ascii="微软雅黑" w:eastAsia="微软雅黑" w:hAnsi="微软雅黑" w:cs="宋体"/>
          <w:b/>
          <w:color w:val="333333"/>
          <w:kern w:val="0"/>
          <w:sz w:val="22"/>
          <w:lang w:eastAsia="zh-TW"/>
        </w:rPr>
        <w:tab/>
      </w:r>
      <w:r w:rsidRPr="0040077E">
        <w:rPr>
          <w:rFonts w:ascii="微软雅黑" w:eastAsia="微软雅黑" w:hAnsi="微软雅黑" w:cs="宋体" w:hint="eastAsia"/>
          <w:color w:val="333333"/>
          <w:kern w:val="0"/>
          <w:sz w:val="22"/>
          <w:lang w:eastAsia="zh-TW"/>
        </w:rPr>
        <w:t>本協會經費必須用於本章程規定的業務範圍和事業的發展，不得在任何會員中分配。本協會董事會成員均不得被任命為本協會內任何受薪職位</w:t>
      </w:r>
      <w:r w:rsidRPr="00C6588A">
        <w:rPr>
          <w:rFonts w:ascii="微软雅黑" w:eastAsia="微软雅黑" w:hAnsi="微软雅黑" w:cs="宋体" w:hint="eastAsia"/>
          <w:color w:val="333333"/>
          <w:kern w:val="0"/>
          <w:sz w:val="22"/>
          <w:lang w:eastAsia="zh-TW"/>
        </w:rPr>
        <w:t>。</w:t>
      </w:r>
    </w:p>
    <w:p w14:paraId="1FD158FE" w14:textId="75C17A0D" w:rsidR="009A7619" w:rsidRPr="00C6588A" w:rsidRDefault="0040077E" w:rsidP="00194513">
      <w:pPr>
        <w:widowControl/>
        <w:tabs>
          <w:tab w:val="left" w:pos="1350"/>
        </w:tabs>
        <w:ind w:left="1350" w:right="-1" w:hanging="1350"/>
        <w:rPr>
          <w:rFonts w:ascii="微软雅黑" w:eastAsia="微软雅黑" w:hAnsi="微软雅黑" w:cs="宋体"/>
          <w:color w:val="000000"/>
          <w:kern w:val="0"/>
          <w:sz w:val="22"/>
          <w:lang w:eastAsia="zh-TW"/>
        </w:rPr>
      </w:pPr>
      <w:r w:rsidRPr="0040077E">
        <w:rPr>
          <w:rFonts w:ascii="微软雅黑" w:eastAsia="微软雅黑" w:hAnsi="微软雅黑" w:cs="宋体" w:hint="eastAsia"/>
          <w:b/>
          <w:color w:val="333333"/>
          <w:kern w:val="0"/>
          <w:sz w:val="22"/>
          <w:lang w:eastAsia="zh-TW"/>
        </w:rPr>
        <w:t>第三十</w:t>
      </w:r>
      <w:r w:rsidRPr="00C6588A">
        <w:rPr>
          <w:rFonts w:ascii="微软雅黑" w:eastAsia="微软雅黑" w:hAnsi="微软雅黑" w:cs="宋体" w:hint="eastAsia"/>
          <w:b/>
          <w:color w:val="333333"/>
          <w:kern w:val="0"/>
          <w:sz w:val="22"/>
          <w:lang w:eastAsia="zh-TW"/>
        </w:rPr>
        <w:t>九</w:t>
      </w:r>
      <w:r w:rsidRPr="0040077E">
        <w:rPr>
          <w:rFonts w:ascii="微软雅黑" w:eastAsia="微软雅黑" w:hAnsi="微软雅黑" w:cs="宋体" w:hint="eastAsia"/>
          <w:b/>
          <w:color w:val="333333"/>
          <w:kern w:val="0"/>
          <w:sz w:val="22"/>
          <w:lang w:eastAsia="zh-TW"/>
        </w:rPr>
        <w:t>條</w:t>
      </w:r>
      <w:r>
        <w:rPr>
          <w:rFonts w:ascii="微软雅黑" w:eastAsia="微软雅黑" w:hAnsi="微软雅黑" w:cs="宋体" w:hint="eastAsia"/>
          <w:b/>
          <w:color w:val="333333"/>
          <w:kern w:val="0"/>
          <w:sz w:val="22"/>
          <w:lang w:eastAsia="zh-TW"/>
        </w:rPr>
        <w:tab/>
      </w:r>
      <w:r w:rsidRPr="0040077E">
        <w:rPr>
          <w:rFonts w:ascii="微软雅黑" w:eastAsia="微软雅黑" w:hAnsi="微软雅黑" w:cs="宋体" w:hint="eastAsia"/>
          <w:color w:val="333333"/>
          <w:kern w:val="0"/>
          <w:sz w:val="22"/>
          <w:lang w:eastAsia="zh-TW"/>
        </w:rPr>
        <w:t>本協會建立嚴格的財務管理制度，保證會計資料合法、真實、準確、完整，按香港之會計年度，根據公司條例第</w:t>
      </w:r>
      <w:r w:rsidRPr="0040077E">
        <w:rPr>
          <w:rFonts w:ascii="微软雅黑" w:eastAsia="微软雅黑" w:hAnsi="微软雅黑" w:cs="宋体"/>
          <w:color w:val="333333"/>
          <w:kern w:val="0"/>
          <w:sz w:val="22"/>
          <w:lang w:eastAsia="zh-TW"/>
        </w:rPr>
        <w:t>393, 394, 399, 402(2)(b)(</w:t>
      </w:r>
      <w:proofErr w:type="spellStart"/>
      <w:r w:rsidRPr="0040077E">
        <w:rPr>
          <w:rFonts w:ascii="微软雅黑" w:eastAsia="微软雅黑" w:hAnsi="微软雅黑" w:cs="宋体"/>
          <w:color w:val="333333"/>
          <w:kern w:val="0"/>
          <w:sz w:val="22"/>
          <w:lang w:eastAsia="zh-TW"/>
        </w:rPr>
        <w:t>i</w:t>
      </w:r>
      <w:proofErr w:type="spellEnd"/>
      <w:r w:rsidRPr="0040077E">
        <w:rPr>
          <w:rFonts w:ascii="微软雅黑" w:eastAsia="微软雅黑" w:hAnsi="微软雅黑" w:cs="宋体"/>
          <w:color w:val="333333"/>
          <w:kern w:val="0"/>
          <w:sz w:val="22"/>
          <w:lang w:eastAsia="zh-TW"/>
        </w:rPr>
        <w:t>), 400, 404, 405, 408, 411, 412, 413, 416(4), 417, 418, 419, 420, 421, 422, 424, 426, 429, 575</w:t>
      </w:r>
      <w:r w:rsidRPr="0040077E">
        <w:rPr>
          <w:rFonts w:ascii="微软雅黑" w:eastAsia="微软雅黑" w:hAnsi="微软雅黑" w:cs="宋体" w:hint="eastAsia"/>
          <w:color w:val="333333"/>
          <w:kern w:val="0"/>
          <w:sz w:val="22"/>
          <w:lang w:eastAsia="zh-TW"/>
        </w:rPr>
        <w:t>條委任獨立會計師事務所進行年度財務審計，並向董事會提交審計報告。</w:t>
      </w:r>
    </w:p>
    <w:p w14:paraId="3D4FD2D4" w14:textId="048AC138" w:rsidR="009A7619" w:rsidRPr="00C6588A" w:rsidRDefault="0040077E" w:rsidP="00194513">
      <w:pPr>
        <w:widowControl/>
        <w:tabs>
          <w:tab w:val="left" w:pos="1350"/>
        </w:tabs>
        <w:ind w:left="1350" w:right="-1" w:hanging="1350"/>
        <w:rPr>
          <w:rFonts w:ascii="微软雅黑" w:eastAsia="微软雅黑" w:hAnsi="微软雅黑" w:cs="宋体"/>
          <w:color w:val="333333"/>
          <w:kern w:val="0"/>
          <w:sz w:val="22"/>
          <w:lang w:eastAsia="zh-TW"/>
        </w:rPr>
      </w:pPr>
      <w:r w:rsidRPr="0040077E">
        <w:rPr>
          <w:rFonts w:ascii="微软雅黑" w:eastAsia="微软雅黑" w:hAnsi="微软雅黑" w:cs="宋体" w:hint="eastAsia"/>
          <w:b/>
          <w:color w:val="333333"/>
          <w:kern w:val="0"/>
          <w:sz w:val="22"/>
          <w:lang w:eastAsia="zh-TW"/>
        </w:rPr>
        <w:t>第</w:t>
      </w:r>
      <w:r w:rsidRPr="00C6588A">
        <w:rPr>
          <w:rFonts w:ascii="微软雅黑" w:eastAsia="微软雅黑" w:hAnsi="微软雅黑" w:cs="宋体" w:hint="eastAsia"/>
          <w:b/>
          <w:color w:val="333333"/>
          <w:kern w:val="0"/>
          <w:sz w:val="22"/>
          <w:lang w:eastAsia="zh-TW"/>
        </w:rPr>
        <w:t>四</w:t>
      </w:r>
      <w:r w:rsidRPr="0040077E">
        <w:rPr>
          <w:rFonts w:ascii="微软雅黑" w:eastAsia="微软雅黑" w:hAnsi="微软雅黑" w:cs="宋体" w:hint="eastAsia"/>
          <w:b/>
          <w:color w:val="333333"/>
          <w:kern w:val="0"/>
          <w:sz w:val="22"/>
          <w:lang w:eastAsia="zh-TW"/>
        </w:rPr>
        <w:t>十條</w:t>
      </w:r>
      <w:r>
        <w:rPr>
          <w:rFonts w:ascii="微软雅黑" w:eastAsia="微软雅黑" w:hAnsi="微软雅黑" w:cs="宋体" w:hint="eastAsia"/>
          <w:b/>
          <w:color w:val="333333"/>
          <w:kern w:val="0"/>
          <w:sz w:val="22"/>
          <w:lang w:eastAsia="zh-TW"/>
        </w:rPr>
        <w:tab/>
      </w:r>
      <w:r w:rsidRPr="0040077E">
        <w:rPr>
          <w:rFonts w:ascii="微软雅黑" w:eastAsia="微软雅黑" w:hAnsi="微软雅黑" w:cs="宋体" w:hint="eastAsia"/>
          <w:color w:val="333333"/>
          <w:kern w:val="0"/>
          <w:sz w:val="22"/>
          <w:lang w:eastAsia="zh-TW"/>
        </w:rPr>
        <w:t>本協會配備具有專業資格的會計人員，會計不得兼任出納；會計人員必須進行會計核算，實行會計監督。</w:t>
      </w:r>
    </w:p>
    <w:p w14:paraId="3A57DE97" w14:textId="114F770C" w:rsidR="009A7619" w:rsidRPr="00C6588A" w:rsidRDefault="0040077E" w:rsidP="00194513">
      <w:pPr>
        <w:widowControl/>
        <w:tabs>
          <w:tab w:val="left" w:pos="1350"/>
        </w:tabs>
        <w:ind w:left="851" w:right="-1" w:hanging="851"/>
        <w:rPr>
          <w:rFonts w:ascii="微软雅黑" w:eastAsia="微软雅黑" w:hAnsi="微软雅黑" w:cs="宋体"/>
          <w:color w:val="000000"/>
          <w:kern w:val="0"/>
          <w:sz w:val="22"/>
          <w:lang w:eastAsia="zh-TW"/>
        </w:rPr>
      </w:pPr>
      <w:r w:rsidRPr="0040077E">
        <w:rPr>
          <w:rFonts w:ascii="微软雅黑" w:eastAsia="微软雅黑" w:hAnsi="微软雅黑" w:cs="宋体" w:hint="eastAsia"/>
          <w:b/>
          <w:color w:val="333333"/>
          <w:kern w:val="0"/>
          <w:sz w:val="22"/>
          <w:lang w:eastAsia="zh-TW"/>
        </w:rPr>
        <w:t>第</w:t>
      </w:r>
      <w:r w:rsidRPr="00C6588A">
        <w:rPr>
          <w:rFonts w:ascii="微软雅黑" w:eastAsia="微软雅黑" w:hAnsi="微软雅黑" w:cs="宋体" w:hint="eastAsia"/>
          <w:b/>
          <w:color w:val="333333"/>
          <w:kern w:val="0"/>
          <w:sz w:val="22"/>
          <w:lang w:eastAsia="zh-TW"/>
        </w:rPr>
        <w:t>四</w:t>
      </w:r>
      <w:r w:rsidRPr="0040077E">
        <w:rPr>
          <w:rFonts w:ascii="微软雅黑" w:eastAsia="微软雅黑" w:hAnsi="微软雅黑" w:cs="宋体" w:hint="eastAsia"/>
          <w:b/>
          <w:color w:val="333333"/>
          <w:kern w:val="0"/>
          <w:sz w:val="22"/>
          <w:lang w:eastAsia="zh-TW"/>
        </w:rPr>
        <w:t>十</w:t>
      </w:r>
      <w:r w:rsidRPr="00C6588A">
        <w:rPr>
          <w:rFonts w:ascii="微软雅黑" w:eastAsia="微软雅黑" w:hAnsi="微软雅黑" w:cs="宋体" w:hint="eastAsia"/>
          <w:b/>
          <w:color w:val="333333"/>
          <w:kern w:val="0"/>
          <w:sz w:val="22"/>
          <w:lang w:eastAsia="zh-TW"/>
        </w:rPr>
        <w:t>一</w:t>
      </w:r>
      <w:r w:rsidRPr="0040077E">
        <w:rPr>
          <w:rFonts w:ascii="微软雅黑" w:eastAsia="微软雅黑" w:hAnsi="微软雅黑" w:cs="宋体" w:hint="eastAsia"/>
          <w:b/>
          <w:color w:val="333333"/>
          <w:kern w:val="0"/>
          <w:sz w:val="22"/>
          <w:lang w:eastAsia="zh-TW"/>
        </w:rPr>
        <w:t>條</w:t>
      </w:r>
      <w:r w:rsidRPr="0040077E">
        <w:rPr>
          <w:rFonts w:ascii="微软雅黑" w:eastAsia="微软雅黑" w:hAnsi="微软雅黑" w:cs="宋体"/>
          <w:b/>
          <w:color w:val="333333"/>
          <w:kern w:val="0"/>
          <w:sz w:val="22"/>
          <w:lang w:eastAsia="zh-TW"/>
        </w:rPr>
        <w:t xml:space="preserve"> </w:t>
      </w:r>
      <w:r w:rsidRPr="0040077E">
        <w:rPr>
          <w:rFonts w:ascii="微软雅黑" w:eastAsia="微软雅黑" w:hAnsi="微软雅黑" w:cs="宋体"/>
          <w:b/>
          <w:color w:val="333333"/>
          <w:kern w:val="0"/>
          <w:sz w:val="22"/>
          <w:lang w:eastAsia="zh-TW"/>
        </w:rPr>
        <w:tab/>
      </w:r>
      <w:r w:rsidRPr="0040077E">
        <w:rPr>
          <w:rFonts w:ascii="微软雅黑" w:eastAsia="微软雅黑" w:hAnsi="微软雅黑" w:cs="宋体" w:hint="eastAsia"/>
          <w:color w:val="333333"/>
          <w:kern w:val="0"/>
          <w:sz w:val="22"/>
          <w:lang w:eastAsia="zh-TW"/>
        </w:rPr>
        <w:t>本協會的資產，任何單位或個人不得侵佔、私分和挪用。</w:t>
      </w:r>
    </w:p>
    <w:p w14:paraId="0A7A64CE" w14:textId="7F21A1B8" w:rsidR="009A7619" w:rsidRPr="00C6588A" w:rsidRDefault="0040077E" w:rsidP="00194513">
      <w:pPr>
        <w:widowControl/>
        <w:tabs>
          <w:tab w:val="left" w:pos="1350"/>
        </w:tabs>
        <w:ind w:left="851" w:right="-1" w:hanging="851"/>
        <w:rPr>
          <w:rFonts w:ascii="微软雅黑" w:eastAsia="微软雅黑" w:hAnsi="微软雅黑" w:cs="宋体"/>
          <w:color w:val="333333"/>
          <w:kern w:val="0"/>
          <w:sz w:val="22"/>
          <w:lang w:eastAsia="zh-TW"/>
        </w:rPr>
      </w:pPr>
      <w:bookmarkStart w:id="13" w:name="_Hlk516802109"/>
      <w:r w:rsidRPr="0040077E">
        <w:rPr>
          <w:rFonts w:ascii="微软雅黑" w:eastAsia="微软雅黑" w:hAnsi="微软雅黑" w:cs="宋体" w:hint="eastAsia"/>
          <w:b/>
          <w:color w:val="333333"/>
          <w:kern w:val="0"/>
          <w:sz w:val="22"/>
          <w:lang w:eastAsia="zh-TW"/>
        </w:rPr>
        <w:t>第</w:t>
      </w:r>
      <w:r w:rsidRPr="00C6588A">
        <w:rPr>
          <w:rFonts w:ascii="微软雅黑" w:eastAsia="微软雅黑" w:hAnsi="微软雅黑" w:cs="宋体" w:hint="eastAsia"/>
          <w:b/>
          <w:color w:val="333333"/>
          <w:kern w:val="0"/>
          <w:sz w:val="22"/>
          <w:lang w:eastAsia="zh-TW"/>
        </w:rPr>
        <w:t>四</w:t>
      </w:r>
      <w:r w:rsidRPr="0040077E">
        <w:rPr>
          <w:rFonts w:ascii="微软雅黑" w:eastAsia="微软雅黑" w:hAnsi="微软雅黑" w:cs="宋体" w:hint="eastAsia"/>
          <w:b/>
          <w:color w:val="333333"/>
          <w:kern w:val="0"/>
          <w:sz w:val="22"/>
          <w:lang w:eastAsia="zh-TW"/>
        </w:rPr>
        <w:t>十</w:t>
      </w:r>
      <w:r w:rsidRPr="00C6588A">
        <w:rPr>
          <w:rFonts w:ascii="微软雅黑" w:eastAsia="微软雅黑" w:hAnsi="微软雅黑" w:cs="宋体" w:hint="eastAsia"/>
          <w:b/>
          <w:color w:val="333333"/>
          <w:kern w:val="0"/>
          <w:sz w:val="22"/>
          <w:lang w:eastAsia="zh-TW"/>
        </w:rPr>
        <w:t>二</w:t>
      </w:r>
      <w:bookmarkEnd w:id="13"/>
      <w:r w:rsidRPr="0040077E">
        <w:rPr>
          <w:rFonts w:ascii="微软雅黑" w:eastAsia="微软雅黑" w:hAnsi="微软雅黑" w:cs="宋体" w:hint="eastAsia"/>
          <w:b/>
          <w:color w:val="333333"/>
          <w:kern w:val="0"/>
          <w:sz w:val="22"/>
          <w:lang w:eastAsia="zh-TW"/>
        </w:rPr>
        <w:t>條</w:t>
      </w:r>
      <w:r>
        <w:rPr>
          <w:rFonts w:ascii="微软雅黑" w:eastAsia="微软雅黑" w:hAnsi="微软雅黑" w:cs="宋体" w:hint="eastAsia"/>
          <w:b/>
          <w:color w:val="333333"/>
          <w:kern w:val="0"/>
          <w:sz w:val="22"/>
          <w:lang w:eastAsia="zh-TW"/>
        </w:rPr>
        <w:tab/>
      </w:r>
      <w:r w:rsidRPr="0040077E">
        <w:rPr>
          <w:rFonts w:ascii="微软雅黑" w:eastAsia="微软雅黑" w:hAnsi="微软雅黑" w:cs="宋体" w:hint="eastAsia"/>
          <w:color w:val="333333"/>
          <w:kern w:val="0"/>
          <w:sz w:val="22"/>
          <w:lang w:eastAsia="zh-TW"/>
        </w:rPr>
        <w:t>本協會專職人員的工資和保險、福利待遇，按香港特區勞工法處理。</w:t>
      </w:r>
    </w:p>
    <w:p w14:paraId="09167A69" w14:textId="30F2ACC4" w:rsidR="00BE37DC" w:rsidRPr="00C6588A" w:rsidRDefault="005A2BC4" w:rsidP="00C6588A">
      <w:pPr>
        <w:widowControl/>
        <w:tabs>
          <w:tab w:val="left" w:pos="1350"/>
        </w:tabs>
        <w:ind w:left="1350" w:right="-1" w:hanging="1350"/>
        <w:rPr>
          <w:rFonts w:ascii="微软雅黑" w:eastAsia="微软雅黑" w:hAnsi="微软雅黑" w:cs="宋体"/>
          <w:b/>
          <w:color w:val="333333"/>
          <w:kern w:val="0"/>
          <w:sz w:val="22"/>
          <w:lang w:eastAsia="zh-TW"/>
        </w:rPr>
      </w:pPr>
      <w:r w:rsidRPr="00CE68C5">
        <w:rPr>
          <w:rFonts w:ascii="微软雅黑" w:eastAsia="微软雅黑" w:hAnsi="微软雅黑" w:cs="宋体" w:hint="eastAsia"/>
          <w:b/>
          <w:color w:val="333333"/>
          <w:kern w:val="0"/>
          <w:sz w:val="22"/>
          <w:lang w:eastAsia="zh-TW"/>
        </w:rPr>
        <w:lastRenderedPageBreak/>
        <w:t>第</w:t>
      </w:r>
      <w:r>
        <w:rPr>
          <w:rFonts w:ascii="PMingLiU" w:eastAsia="PMingLiU" w:hAnsi="PMingLiU" w:cs="宋体" w:hint="eastAsia"/>
          <w:b/>
          <w:color w:val="333333"/>
          <w:kern w:val="0"/>
          <w:sz w:val="22"/>
          <w:lang w:eastAsia="zh-TW"/>
        </w:rPr>
        <w:t>四</w:t>
      </w:r>
      <w:r w:rsidRPr="00CE68C5">
        <w:rPr>
          <w:rFonts w:ascii="微软雅黑" w:eastAsia="微软雅黑" w:hAnsi="微软雅黑" w:cs="宋体" w:hint="eastAsia"/>
          <w:b/>
          <w:color w:val="333333"/>
          <w:kern w:val="0"/>
          <w:sz w:val="22"/>
          <w:lang w:eastAsia="zh-TW"/>
        </w:rPr>
        <w:t>十</w:t>
      </w:r>
      <w:r>
        <w:rPr>
          <w:rFonts w:ascii="PMingLiU" w:eastAsia="PMingLiU" w:hAnsi="PMingLiU" w:cs="宋体" w:hint="eastAsia"/>
          <w:b/>
          <w:color w:val="333333"/>
          <w:kern w:val="0"/>
          <w:sz w:val="22"/>
          <w:lang w:eastAsia="zh-TW"/>
        </w:rPr>
        <w:t>三</w:t>
      </w:r>
      <w:r w:rsidRPr="00CE68C5">
        <w:rPr>
          <w:rFonts w:ascii="微软雅黑" w:eastAsia="微软雅黑" w:hAnsi="微软雅黑" w:cs="宋体" w:hint="eastAsia"/>
          <w:b/>
          <w:color w:val="333333"/>
          <w:kern w:val="0"/>
          <w:sz w:val="22"/>
          <w:lang w:eastAsia="zh-TW"/>
        </w:rPr>
        <w:t>条</w:t>
      </w:r>
      <w:r w:rsidR="0040077E">
        <w:rPr>
          <w:rFonts w:ascii="微软雅黑" w:eastAsia="微软雅黑" w:hAnsi="微软雅黑" w:cs="宋体" w:hint="eastAsia"/>
          <w:b/>
          <w:color w:val="333333"/>
          <w:kern w:val="0"/>
          <w:sz w:val="22"/>
          <w:lang w:eastAsia="zh-TW"/>
        </w:rPr>
        <w:tab/>
      </w:r>
      <w:r w:rsidR="009D2B49" w:rsidRPr="00C6588A">
        <w:rPr>
          <w:rFonts w:ascii="微软雅黑" w:eastAsia="微软雅黑" w:hAnsi="微软雅黑" w:cs="宋体" w:hint="eastAsia"/>
          <w:color w:val="333333"/>
          <w:kern w:val="0"/>
          <w:sz w:val="22"/>
          <w:lang w:eastAsia="zh-TW"/>
        </w:rPr>
        <w:t>本協會可以親自或通過郵寄或其他電子方式向會員或其登記地址</w:t>
      </w:r>
      <w:bookmarkStart w:id="14" w:name="_Hlk516794189"/>
      <w:r w:rsidR="009D2B49" w:rsidRPr="00C6588A">
        <w:rPr>
          <w:rFonts w:ascii="微软雅黑" w:eastAsia="微软雅黑" w:hAnsi="微软雅黑" w:cs="宋体" w:hint="eastAsia"/>
          <w:color w:val="333333"/>
          <w:kern w:val="0"/>
          <w:sz w:val="22"/>
          <w:lang w:eastAsia="zh-TW"/>
        </w:rPr>
        <w:t>發送</w:t>
      </w:r>
      <w:bookmarkStart w:id="15" w:name="_Hlk516794680"/>
      <w:bookmarkEnd w:id="14"/>
      <w:r w:rsidR="009D2B49" w:rsidRPr="00C6588A">
        <w:rPr>
          <w:rFonts w:ascii="微软雅黑" w:eastAsia="微软雅黑" w:hAnsi="微软雅黑" w:cs="宋体" w:hint="eastAsia"/>
          <w:color w:val="333333"/>
          <w:kern w:val="0"/>
          <w:sz w:val="22"/>
          <w:lang w:eastAsia="zh-TW"/>
        </w:rPr>
        <w:t>通知</w:t>
      </w:r>
      <w:bookmarkEnd w:id="15"/>
      <w:r w:rsidR="00BE37DC" w:rsidRPr="00C6588A">
        <w:rPr>
          <w:rFonts w:ascii="微软雅黑" w:eastAsia="微软雅黑" w:hAnsi="微软雅黑" w:cs="宋体" w:hint="eastAsia"/>
          <w:color w:val="333333"/>
          <w:kern w:val="0"/>
          <w:sz w:val="22"/>
          <w:lang w:eastAsia="zh-TW"/>
        </w:rPr>
        <w:t>書</w:t>
      </w:r>
      <w:r w:rsidR="009D2B49" w:rsidRPr="00C6588A">
        <w:rPr>
          <w:rFonts w:ascii="微软雅黑" w:eastAsia="微软雅黑" w:hAnsi="微软雅黑" w:cs="宋体" w:hint="eastAsia"/>
          <w:color w:val="333333"/>
          <w:kern w:val="0"/>
          <w:sz w:val="22"/>
          <w:lang w:eastAsia="zh-TW"/>
        </w:rPr>
        <w:t>，或者（倘若會員在香港沒有登記地址）發送通知</w:t>
      </w:r>
      <w:r w:rsidR="00BE37DC" w:rsidRPr="00C6588A">
        <w:rPr>
          <w:rFonts w:ascii="微软雅黑" w:eastAsia="微软雅黑" w:hAnsi="微软雅黑" w:cs="宋体" w:hint="eastAsia"/>
          <w:color w:val="333333"/>
          <w:kern w:val="0"/>
          <w:sz w:val="22"/>
          <w:lang w:eastAsia="zh-TW"/>
        </w:rPr>
        <w:t>書</w:t>
      </w:r>
      <w:r w:rsidR="009D2B49" w:rsidRPr="00C6588A">
        <w:rPr>
          <w:rFonts w:ascii="微软雅黑" w:eastAsia="微软雅黑" w:hAnsi="微软雅黑" w:cs="宋体" w:hint="eastAsia"/>
          <w:color w:val="333333"/>
          <w:kern w:val="0"/>
          <w:sz w:val="22"/>
          <w:lang w:eastAsia="zh-TW"/>
        </w:rPr>
        <w:t>到（如有）由會員向本協會所提供</w:t>
      </w:r>
      <w:r w:rsidR="00BE37DC" w:rsidRPr="00C6588A">
        <w:rPr>
          <w:rFonts w:ascii="微软雅黑" w:eastAsia="微软雅黑" w:hAnsi="微软雅黑" w:cs="宋体" w:hint="eastAsia"/>
          <w:color w:val="333333"/>
          <w:kern w:val="0"/>
          <w:sz w:val="22"/>
          <w:lang w:eastAsia="zh-TW"/>
        </w:rPr>
        <w:t>向其發送</w:t>
      </w:r>
      <w:r w:rsidR="009D2B49" w:rsidRPr="00C6588A">
        <w:rPr>
          <w:rFonts w:ascii="微软雅黑" w:eastAsia="微软雅黑" w:hAnsi="微软雅黑" w:cs="宋体" w:hint="eastAsia"/>
          <w:color w:val="333333"/>
          <w:kern w:val="0"/>
          <w:sz w:val="22"/>
          <w:lang w:eastAsia="zh-TW"/>
        </w:rPr>
        <w:t>的香港地址。</w:t>
      </w:r>
      <w:r w:rsidR="009D2B49" w:rsidRPr="00C6588A">
        <w:rPr>
          <w:rFonts w:ascii="微软雅黑" w:eastAsia="微软雅黑" w:hAnsi="微软雅黑" w:cs="宋体"/>
          <w:color w:val="333333"/>
          <w:kern w:val="0"/>
          <w:sz w:val="22"/>
          <w:lang w:eastAsia="zh-TW"/>
        </w:rPr>
        <w:t xml:space="preserve"> </w:t>
      </w:r>
      <w:r w:rsidR="009D2B49" w:rsidRPr="00C6588A">
        <w:rPr>
          <w:rFonts w:ascii="微软雅黑" w:eastAsia="微软雅黑" w:hAnsi="微软雅黑" w:cs="宋体" w:hint="eastAsia"/>
          <w:color w:val="333333"/>
          <w:kern w:val="0"/>
          <w:sz w:val="22"/>
          <w:lang w:eastAsia="zh-TW"/>
        </w:rPr>
        <w:t>凡以郵遞方式發出通知</w:t>
      </w:r>
      <w:r w:rsidR="00BE37DC" w:rsidRPr="00C6588A">
        <w:rPr>
          <w:rFonts w:ascii="微软雅黑" w:eastAsia="微软雅黑" w:hAnsi="微软雅黑" w:cs="宋体" w:hint="eastAsia"/>
          <w:color w:val="333333"/>
          <w:kern w:val="0"/>
          <w:sz w:val="22"/>
          <w:lang w:eastAsia="zh-TW"/>
        </w:rPr>
        <w:t>書</w:t>
      </w:r>
      <w:r w:rsidR="009D2B49" w:rsidRPr="00C6588A">
        <w:rPr>
          <w:rFonts w:ascii="微软雅黑" w:eastAsia="微软雅黑" w:hAnsi="微软雅黑" w:cs="宋体" w:hint="eastAsia"/>
          <w:color w:val="333333"/>
          <w:kern w:val="0"/>
          <w:sz w:val="22"/>
          <w:lang w:eastAsia="zh-TW"/>
        </w:rPr>
        <w:t>，</w:t>
      </w:r>
      <w:r w:rsidR="00BE37DC" w:rsidRPr="00C6588A">
        <w:rPr>
          <w:rFonts w:ascii="微软雅黑" w:eastAsia="微软雅黑" w:hAnsi="微软雅黑" w:cs="宋体" w:hint="eastAsia"/>
          <w:color w:val="333333"/>
          <w:kern w:val="0"/>
          <w:sz w:val="22"/>
          <w:lang w:eastAsia="zh-TW"/>
        </w:rPr>
        <w:t>經妥善寫上地址、預付郵資及郵寄出包含該通知書的信件，均被</w:t>
      </w:r>
      <w:r w:rsidR="009D2B49" w:rsidRPr="00C6588A">
        <w:rPr>
          <w:rFonts w:ascii="微软雅黑" w:eastAsia="微软雅黑" w:hAnsi="微软雅黑" w:cs="宋体" w:hint="eastAsia"/>
          <w:color w:val="333333"/>
          <w:kern w:val="0"/>
          <w:sz w:val="22"/>
          <w:lang w:eastAsia="zh-TW"/>
        </w:rPr>
        <w:t>視為</w:t>
      </w:r>
      <w:r w:rsidR="00BE37DC" w:rsidRPr="00C6588A">
        <w:rPr>
          <w:rFonts w:ascii="微软雅黑" w:eastAsia="微软雅黑" w:hAnsi="微软雅黑" w:cs="宋体" w:hint="eastAsia"/>
          <w:color w:val="333333"/>
          <w:kern w:val="0"/>
          <w:sz w:val="22"/>
          <w:lang w:eastAsia="zh-TW"/>
        </w:rPr>
        <w:t>有</w:t>
      </w:r>
      <w:r w:rsidR="009D2B49" w:rsidRPr="00C6588A">
        <w:rPr>
          <w:rFonts w:ascii="微软雅黑" w:eastAsia="微软雅黑" w:hAnsi="微软雅黑" w:cs="宋体" w:hint="eastAsia"/>
          <w:color w:val="333333"/>
          <w:kern w:val="0"/>
          <w:sz w:val="22"/>
          <w:lang w:eastAsia="zh-TW"/>
        </w:rPr>
        <w:t>效</w:t>
      </w:r>
      <w:r w:rsidR="00BE37DC" w:rsidRPr="00C6588A">
        <w:rPr>
          <w:rFonts w:ascii="微软雅黑" w:eastAsia="微软雅黑" w:hAnsi="微软雅黑" w:cs="宋体" w:hint="eastAsia"/>
          <w:color w:val="333333"/>
          <w:kern w:val="0"/>
          <w:sz w:val="22"/>
          <w:lang w:eastAsia="zh-TW"/>
        </w:rPr>
        <w:t>送達</w:t>
      </w:r>
      <w:r w:rsidR="009D2B49" w:rsidRPr="00C6588A">
        <w:rPr>
          <w:rFonts w:ascii="微软雅黑" w:eastAsia="微软雅黑" w:hAnsi="微软雅黑" w:cs="宋体" w:hint="eastAsia"/>
          <w:color w:val="333333"/>
          <w:kern w:val="0"/>
          <w:sz w:val="22"/>
          <w:lang w:eastAsia="zh-TW"/>
        </w:rPr>
        <w:t>。</w:t>
      </w:r>
    </w:p>
    <w:p w14:paraId="36841ABC" w14:textId="68DAAF58" w:rsidR="00CA5DCA" w:rsidRPr="00C6588A" w:rsidRDefault="005A2BC4" w:rsidP="00C6588A">
      <w:pPr>
        <w:widowControl/>
        <w:ind w:left="851" w:right="-1" w:hanging="851"/>
        <w:rPr>
          <w:rFonts w:ascii="Arial" w:hAnsi="Arial" w:cs="Arial"/>
          <w:color w:val="222222"/>
          <w:sz w:val="22"/>
          <w:lang w:eastAsia="zh-TW"/>
        </w:rPr>
      </w:pPr>
      <w:r w:rsidRPr="00CE68C5">
        <w:rPr>
          <w:rFonts w:ascii="微软雅黑" w:eastAsia="微软雅黑" w:hAnsi="微软雅黑" w:cs="宋体" w:hint="eastAsia"/>
          <w:b/>
          <w:color w:val="333333"/>
          <w:kern w:val="0"/>
          <w:sz w:val="22"/>
          <w:lang w:eastAsia="zh-TW"/>
        </w:rPr>
        <w:t>第</w:t>
      </w:r>
      <w:r>
        <w:rPr>
          <w:rFonts w:ascii="PMingLiU" w:eastAsia="PMingLiU" w:hAnsi="PMingLiU" w:cs="宋体" w:hint="eastAsia"/>
          <w:b/>
          <w:color w:val="333333"/>
          <w:kern w:val="0"/>
          <w:sz w:val="22"/>
          <w:lang w:eastAsia="zh-TW"/>
        </w:rPr>
        <w:t>四</w:t>
      </w:r>
      <w:r w:rsidRPr="00CE68C5">
        <w:rPr>
          <w:rFonts w:ascii="微软雅黑" w:eastAsia="微软雅黑" w:hAnsi="微软雅黑" w:cs="宋体" w:hint="eastAsia"/>
          <w:b/>
          <w:color w:val="333333"/>
          <w:kern w:val="0"/>
          <w:sz w:val="22"/>
          <w:lang w:eastAsia="zh-TW"/>
        </w:rPr>
        <w:t>十</w:t>
      </w:r>
      <w:r>
        <w:rPr>
          <w:rFonts w:ascii="PMingLiU" w:eastAsia="PMingLiU" w:hAnsi="PMingLiU" w:cs="宋体" w:hint="eastAsia"/>
          <w:b/>
          <w:color w:val="333333"/>
          <w:kern w:val="0"/>
          <w:sz w:val="22"/>
          <w:lang w:eastAsia="zh-TW"/>
        </w:rPr>
        <w:t>四</w:t>
      </w:r>
      <w:r w:rsidRPr="00CE68C5">
        <w:rPr>
          <w:rFonts w:ascii="微软雅黑" w:eastAsia="微软雅黑" w:hAnsi="微软雅黑" w:cs="宋体" w:hint="eastAsia"/>
          <w:b/>
          <w:color w:val="333333"/>
          <w:kern w:val="0"/>
          <w:sz w:val="22"/>
          <w:lang w:eastAsia="zh-TW"/>
        </w:rPr>
        <w:t>条</w:t>
      </w:r>
      <w:r w:rsidR="0040077E">
        <w:rPr>
          <w:rFonts w:ascii="微软雅黑" w:eastAsia="微软雅黑" w:hAnsi="微软雅黑" w:cs="宋体" w:hint="eastAsia"/>
          <w:b/>
          <w:color w:val="333333"/>
          <w:kern w:val="0"/>
          <w:sz w:val="22"/>
          <w:lang w:eastAsia="zh-TW"/>
        </w:rPr>
        <w:tab/>
      </w:r>
      <w:r w:rsidR="00BE37DC" w:rsidRPr="00C6588A">
        <w:rPr>
          <w:rFonts w:ascii="Arial" w:hAnsi="Arial" w:cs="Arial" w:hint="eastAsia"/>
          <w:color w:val="222222"/>
          <w:sz w:val="22"/>
          <w:lang w:eastAsia="zh-TW"/>
        </w:rPr>
        <w:t>當會員在會員大會上通過特別決議要求本協會清盤時，本協會應自願清盤。</w:t>
      </w:r>
    </w:p>
    <w:p w14:paraId="1479F41A" w14:textId="1992F9C1" w:rsidR="009A7619" w:rsidRPr="00C6588A" w:rsidRDefault="009A7619" w:rsidP="00DC6830">
      <w:pPr>
        <w:widowControl/>
        <w:jc w:val="center"/>
        <w:rPr>
          <w:rFonts w:ascii="微软雅黑" w:eastAsia="微软雅黑" w:hAnsi="微软雅黑" w:cs="宋体"/>
          <w:b/>
          <w:bCs/>
          <w:color w:val="333333"/>
          <w:kern w:val="0"/>
          <w:sz w:val="22"/>
          <w:lang w:eastAsia="zh-TW"/>
        </w:rPr>
      </w:pPr>
      <w:r w:rsidRPr="00C6588A">
        <w:rPr>
          <w:rFonts w:ascii="微软雅黑" w:eastAsia="微软雅黑" w:hAnsi="微软雅黑" w:cs="宋体" w:hint="eastAsia"/>
          <w:b/>
          <w:bCs/>
          <w:color w:val="333333"/>
          <w:kern w:val="0"/>
          <w:sz w:val="22"/>
          <w:lang w:eastAsia="zh-TW"/>
        </w:rPr>
        <w:t>第六章 章程</w:t>
      </w:r>
      <w:r w:rsidR="0031192B" w:rsidRPr="00C6588A">
        <w:rPr>
          <w:rFonts w:ascii="微软雅黑" w:eastAsia="微软雅黑" w:hAnsi="微软雅黑" w:cs="宋体" w:hint="eastAsia"/>
          <w:b/>
          <w:bCs/>
          <w:color w:val="333333"/>
          <w:kern w:val="0"/>
          <w:sz w:val="22"/>
          <w:lang w:eastAsia="zh-TW"/>
        </w:rPr>
        <w:t>修订</w:t>
      </w:r>
    </w:p>
    <w:p w14:paraId="52181344" w14:textId="77777777" w:rsidR="008A5CC7" w:rsidRPr="00C6588A" w:rsidRDefault="008A5CC7" w:rsidP="008A5CC7">
      <w:pPr>
        <w:widowControl/>
        <w:ind w:left="851" w:right="-1" w:hanging="851"/>
        <w:jc w:val="center"/>
        <w:rPr>
          <w:rFonts w:ascii="Helvetica" w:eastAsia="宋体" w:hAnsi="Helvetica" w:cs="宋体"/>
          <w:color w:val="000000"/>
          <w:kern w:val="0"/>
          <w:sz w:val="22"/>
          <w:lang w:eastAsia="zh-TW"/>
        </w:rPr>
      </w:pPr>
    </w:p>
    <w:p w14:paraId="259644F1" w14:textId="15C7CE38" w:rsidR="009A7619" w:rsidRPr="00C6588A" w:rsidRDefault="00211410" w:rsidP="00194513">
      <w:pPr>
        <w:widowControl/>
        <w:tabs>
          <w:tab w:val="left" w:pos="1350"/>
        </w:tabs>
        <w:ind w:left="1350" w:right="-1" w:hanging="1350"/>
        <w:rPr>
          <w:rFonts w:ascii="微软雅黑" w:eastAsia="微软雅黑" w:hAnsi="微软雅黑" w:cs="宋体"/>
          <w:color w:val="333333"/>
          <w:kern w:val="0"/>
          <w:sz w:val="22"/>
          <w:lang w:eastAsia="zh-TW"/>
        </w:rPr>
      </w:pPr>
      <w:r w:rsidRPr="00211410">
        <w:rPr>
          <w:rFonts w:ascii="微软雅黑" w:eastAsia="微软雅黑" w:hAnsi="微软雅黑" w:cs="宋体" w:hint="eastAsia"/>
          <w:b/>
          <w:color w:val="333333"/>
          <w:kern w:val="0"/>
          <w:sz w:val="22"/>
          <w:lang w:eastAsia="zh-TW"/>
        </w:rPr>
        <w:t>第</w:t>
      </w:r>
      <w:r w:rsidRPr="00C6588A">
        <w:rPr>
          <w:rFonts w:ascii="微软雅黑" w:eastAsia="微软雅黑" w:hAnsi="微软雅黑" w:cs="宋体" w:hint="eastAsia"/>
          <w:b/>
          <w:color w:val="333333"/>
          <w:kern w:val="0"/>
          <w:sz w:val="22"/>
          <w:lang w:eastAsia="zh-TW"/>
        </w:rPr>
        <w:t>四</w:t>
      </w:r>
      <w:r w:rsidRPr="00211410">
        <w:rPr>
          <w:rFonts w:ascii="微软雅黑" w:eastAsia="微软雅黑" w:hAnsi="微软雅黑" w:cs="宋体" w:hint="eastAsia"/>
          <w:b/>
          <w:color w:val="333333"/>
          <w:kern w:val="0"/>
          <w:sz w:val="22"/>
          <w:lang w:eastAsia="zh-TW"/>
        </w:rPr>
        <w:t>十五條</w:t>
      </w:r>
      <w:r w:rsidRPr="00211410">
        <w:rPr>
          <w:rFonts w:ascii="微软雅黑" w:eastAsia="微软雅黑" w:hAnsi="微软雅黑" w:cs="宋体"/>
          <w:b/>
          <w:color w:val="333333"/>
          <w:kern w:val="0"/>
          <w:sz w:val="22"/>
          <w:lang w:eastAsia="zh-TW"/>
        </w:rPr>
        <w:t xml:space="preserve"> </w:t>
      </w:r>
      <w:r w:rsidRPr="00211410">
        <w:rPr>
          <w:rFonts w:ascii="微软雅黑" w:eastAsia="微软雅黑" w:hAnsi="微软雅黑" w:cs="宋体"/>
          <w:b/>
          <w:color w:val="333333"/>
          <w:kern w:val="0"/>
          <w:sz w:val="22"/>
          <w:lang w:eastAsia="zh-TW"/>
        </w:rPr>
        <w:tab/>
      </w:r>
      <w:r w:rsidRPr="00211410">
        <w:rPr>
          <w:rFonts w:ascii="微软雅黑" w:eastAsia="微软雅黑" w:hAnsi="微软雅黑" w:cs="宋体" w:hint="eastAsia"/>
          <w:color w:val="333333"/>
          <w:kern w:val="0"/>
          <w:sz w:val="22"/>
          <w:lang w:eastAsia="zh-TW"/>
        </w:rPr>
        <w:t>本協會章程的修改，須經董事會表決通過後報會員代表大會審議通過。</w:t>
      </w:r>
    </w:p>
    <w:p w14:paraId="5362E4AC" w14:textId="63BEFD8E" w:rsidR="002516CF" w:rsidRPr="00C6588A" w:rsidRDefault="00211410" w:rsidP="00194513">
      <w:pPr>
        <w:widowControl/>
        <w:tabs>
          <w:tab w:val="left" w:pos="1350"/>
        </w:tabs>
        <w:ind w:left="1350" w:right="-1" w:hanging="1350"/>
        <w:rPr>
          <w:rFonts w:ascii="微软雅黑" w:eastAsia="微软雅黑" w:hAnsi="微软雅黑" w:cs="宋体"/>
          <w:color w:val="333333"/>
          <w:kern w:val="0"/>
          <w:sz w:val="22"/>
          <w:lang w:eastAsia="zh-TW"/>
        </w:rPr>
      </w:pPr>
      <w:r w:rsidRPr="00211410">
        <w:rPr>
          <w:rFonts w:ascii="微软雅黑" w:eastAsia="微软雅黑" w:hAnsi="微软雅黑" w:cs="宋体" w:hint="eastAsia"/>
          <w:b/>
          <w:color w:val="333333"/>
          <w:kern w:val="0"/>
          <w:sz w:val="22"/>
          <w:lang w:eastAsia="zh-TW"/>
        </w:rPr>
        <w:t>第</w:t>
      </w:r>
      <w:r w:rsidRPr="00C6588A">
        <w:rPr>
          <w:rFonts w:ascii="微软雅黑" w:eastAsia="微软雅黑" w:hAnsi="微软雅黑" w:cs="宋体" w:hint="eastAsia"/>
          <w:b/>
          <w:color w:val="333333"/>
          <w:kern w:val="0"/>
          <w:sz w:val="22"/>
          <w:lang w:eastAsia="zh-TW"/>
        </w:rPr>
        <w:t>四</w:t>
      </w:r>
      <w:r w:rsidRPr="00211410">
        <w:rPr>
          <w:rFonts w:ascii="微软雅黑" w:eastAsia="微软雅黑" w:hAnsi="微软雅黑" w:cs="宋体" w:hint="eastAsia"/>
          <w:b/>
          <w:color w:val="333333"/>
          <w:kern w:val="0"/>
          <w:sz w:val="22"/>
          <w:lang w:eastAsia="zh-TW"/>
        </w:rPr>
        <w:t>十六條</w:t>
      </w:r>
      <w:r w:rsidRPr="00211410">
        <w:rPr>
          <w:rFonts w:ascii="微软雅黑" w:eastAsia="微软雅黑" w:hAnsi="微软雅黑" w:cs="宋体"/>
          <w:b/>
          <w:color w:val="333333"/>
          <w:kern w:val="0"/>
          <w:sz w:val="22"/>
          <w:lang w:eastAsia="zh-TW"/>
        </w:rPr>
        <w:t xml:space="preserve"> </w:t>
      </w:r>
      <w:r w:rsidRPr="00211410">
        <w:rPr>
          <w:rFonts w:ascii="微软雅黑" w:eastAsia="微软雅黑" w:hAnsi="微软雅黑" w:cs="宋体"/>
          <w:b/>
          <w:color w:val="333333"/>
          <w:kern w:val="0"/>
          <w:sz w:val="22"/>
          <w:lang w:eastAsia="zh-TW"/>
        </w:rPr>
        <w:tab/>
      </w:r>
      <w:r w:rsidRPr="00211410">
        <w:rPr>
          <w:rFonts w:ascii="微软雅黑" w:eastAsia="微软雅黑" w:hAnsi="微软雅黑" w:cs="宋体" w:hint="eastAsia"/>
          <w:color w:val="333333"/>
          <w:kern w:val="0"/>
          <w:sz w:val="22"/>
          <w:lang w:eastAsia="zh-TW"/>
        </w:rPr>
        <w:t>本協會修改的章程，須在會員代表大會通過後</w:t>
      </w:r>
      <w:r w:rsidRPr="00211410">
        <w:rPr>
          <w:rFonts w:ascii="微软雅黑" w:eastAsia="微软雅黑" w:hAnsi="微软雅黑" w:cs="宋体"/>
          <w:color w:val="333333"/>
          <w:kern w:val="0"/>
          <w:sz w:val="22"/>
          <w:lang w:eastAsia="zh-TW"/>
        </w:rPr>
        <w:t>15</w:t>
      </w:r>
      <w:r w:rsidRPr="00211410">
        <w:rPr>
          <w:rFonts w:ascii="微软雅黑" w:eastAsia="微软雅黑" w:hAnsi="微软雅黑" w:cs="宋体" w:hint="eastAsia"/>
          <w:color w:val="333333"/>
          <w:kern w:val="0"/>
          <w:sz w:val="22"/>
          <w:lang w:eastAsia="zh-TW"/>
        </w:rPr>
        <w:t>日內，報公司註冊處。</w:t>
      </w:r>
    </w:p>
    <w:p w14:paraId="00F554B3" w14:textId="5EBF14D7" w:rsidR="00E929B6" w:rsidRPr="00C6588A" w:rsidRDefault="00E929B6" w:rsidP="00194513">
      <w:pPr>
        <w:widowControl/>
        <w:tabs>
          <w:tab w:val="left" w:pos="1350"/>
        </w:tabs>
        <w:ind w:left="1350" w:right="-1" w:hanging="1350"/>
        <w:rPr>
          <w:rFonts w:ascii="Helvetica" w:eastAsia="宋体" w:hAnsi="Helvetica" w:cs="宋体"/>
          <w:sz w:val="22"/>
          <w:lang w:eastAsia="zh-TW"/>
        </w:rPr>
      </w:pPr>
    </w:p>
    <w:p w14:paraId="5245702E" w14:textId="77777777" w:rsidR="00E929B6" w:rsidRPr="00C6588A" w:rsidRDefault="00E929B6" w:rsidP="00194513">
      <w:pPr>
        <w:widowControl/>
        <w:tabs>
          <w:tab w:val="left" w:pos="1350"/>
        </w:tabs>
        <w:ind w:left="1350" w:right="-1" w:hanging="1350"/>
        <w:rPr>
          <w:rFonts w:eastAsia="PMingLiU"/>
          <w:sz w:val="22"/>
          <w:lang w:val="it-IT" w:eastAsia="zh-TW"/>
        </w:rPr>
      </w:pPr>
      <w:r w:rsidRPr="00C6588A">
        <w:rPr>
          <w:rFonts w:eastAsia="PMingLiU" w:hint="eastAsia"/>
          <w:sz w:val="22"/>
          <w:lang w:val="it-IT" w:eastAsia="zh-TW"/>
        </w:rPr>
        <w:t>我們作為簽字人，希望根據本章程組建公司。</w:t>
      </w:r>
      <w:r w:rsidRPr="00C6588A">
        <w:rPr>
          <w:rFonts w:eastAsia="PMingLiU"/>
          <w:sz w:val="22"/>
          <w:lang w:val="it-IT" w:eastAsia="zh-TW"/>
        </w:rPr>
        <w:t xml:space="preserve"> </w:t>
      </w:r>
      <w:bookmarkStart w:id="16" w:name="_GoBack"/>
      <w:bookmarkEnd w:id="16"/>
    </w:p>
    <w:p w14:paraId="6EDBEA0B" w14:textId="77777777" w:rsidR="00E929B6" w:rsidRPr="00C6588A" w:rsidRDefault="00E929B6" w:rsidP="00194513">
      <w:pPr>
        <w:widowControl/>
        <w:tabs>
          <w:tab w:val="left" w:pos="1350"/>
        </w:tabs>
        <w:ind w:left="1350" w:right="-1" w:hanging="1350"/>
        <w:rPr>
          <w:sz w:val="22"/>
          <w:lang w:val="it-IT" w:eastAsia="zh-TW"/>
        </w:rPr>
      </w:pPr>
    </w:p>
    <w:p w14:paraId="638F76B0" w14:textId="2CF5DAE9" w:rsidR="00E929B6" w:rsidRPr="00C6588A" w:rsidRDefault="00E929B6" w:rsidP="00194513">
      <w:pPr>
        <w:widowControl/>
        <w:tabs>
          <w:tab w:val="left" w:pos="1350"/>
        </w:tabs>
        <w:ind w:left="1350" w:right="-1" w:hanging="1350"/>
        <w:rPr>
          <w:rFonts w:eastAsia="PMingLiU"/>
          <w:sz w:val="22"/>
          <w:lang w:val="it-IT" w:eastAsia="zh-TW"/>
        </w:rPr>
      </w:pPr>
      <w:r w:rsidRPr="00C6588A">
        <w:rPr>
          <w:rFonts w:eastAsia="PMingLiU" w:hint="eastAsia"/>
          <w:sz w:val="22"/>
          <w:lang w:val="it-IT" w:eastAsia="zh-TW"/>
        </w:rPr>
        <w:t>創辦成員的姓名和地址</w:t>
      </w:r>
      <w:r w:rsidRPr="00C6588A">
        <w:rPr>
          <w:rFonts w:eastAsia="PMingLiU"/>
          <w:sz w:val="22"/>
          <w:lang w:val="it-IT" w:eastAsia="zh-TW"/>
        </w:rPr>
        <w:t>:</w:t>
      </w:r>
    </w:p>
    <w:p w14:paraId="3C65EB04" w14:textId="77777777" w:rsidR="00E929B6" w:rsidRPr="00C6588A" w:rsidRDefault="00E929B6" w:rsidP="00194513">
      <w:pPr>
        <w:widowControl/>
        <w:tabs>
          <w:tab w:val="left" w:pos="1350"/>
        </w:tabs>
        <w:ind w:left="1350" w:right="-1" w:hanging="1350"/>
        <w:rPr>
          <w:sz w:val="22"/>
          <w:lang w:val="it-IT" w:eastAsia="zh-TW"/>
        </w:rPr>
      </w:pPr>
    </w:p>
    <w:p w14:paraId="6360EE78" w14:textId="42511A2C" w:rsidR="00E929B6" w:rsidRPr="00C6588A" w:rsidRDefault="00E929B6" w:rsidP="00194513">
      <w:pPr>
        <w:widowControl/>
        <w:tabs>
          <w:tab w:val="left" w:pos="1350"/>
        </w:tabs>
        <w:ind w:left="1350" w:right="-1" w:hanging="1350"/>
        <w:rPr>
          <w:sz w:val="22"/>
          <w:lang w:val="it-IT" w:eastAsia="zh-TW"/>
        </w:rPr>
      </w:pPr>
      <w:r w:rsidRPr="00C6588A">
        <w:rPr>
          <w:rFonts w:eastAsia="PMingLiU" w:hint="eastAsia"/>
          <w:sz w:val="22"/>
          <w:lang w:val="it-IT" w:eastAsia="zh-TW"/>
        </w:rPr>
        <w:t>許漢華</w:t>
      </w:r>
    </w:p>
    <w:p w14:paraId="0DD7A9C5" w14:textId="2598ACF4" w:rsidR="00E929B6" w:rsidRPr="00C6588A" w:rsidRDefault="00E929B6" w:rsidP="00194513">
      <w:pPr>
        <w:widowControl/>
        <w:tabs>
          <w:tab w:val="left" w:pos="1350"/>
        </w:tabs>
        <w:ind w:left="1350" w:right="-1" w:hanging="1350"/>
        <w:rPr>
          <w:sz w:val="22"/>
          <w:lang w:val="it-IT" w:eastAsia="zh-TW"/>
        </w:rPr>
      </w:pPr>
    </w:p>
    <w:p w14:paraId="6D2FE3EE" w14:textId="2E45C214" w:rsidR="00E929B6" w:rsidRPr="00C6588A" w:rsidRDefault="00E929B6" w:rsidP="00194513">
      <w:pPr>
        <w:widowControl/>
        <w:tabs>
          <w:tab w:val="left" w:pos="1350"/>
        </w:tabs>
        <w:ind w:left="1350" w:right="-1" w:hanging="1350"/>
        <w:rPr>
          <w:sz w:val="22"/>
          <w:lang w:val="it-IT" w:eastAsia="zh-TW"/>
        </w:rPr>
      </w:pPr>
      <w:r w:rsidRPr="00C6588A">
        <w:rPr>
          <w:rFonts w:eastAsia="PMingLiU" w:hint="eastAsia"/>
          <w:sz w:val="22"/>
          <w:lang w:val="it-IT" w:eastAsia="zh-TW"/>
        </w:rPr>
        <w:t>陳海瑛</w:t>
      </w:r>
    </w:p>
    <w:p w14:paraId="5B8DB8EF" w14:textId="66FCA0EF" w:rsidR="00E929B6" w:rsidRPr="00C6588A" w:rsidRDefault="00E929B6" w:rsidP="00194513">
      <w:pPr>
        <w:widowControl/>
        <w:tabs>
          <w:tab w:val="left" w:pos="1350"/>
        </w:tabs>
        <w:ind w:left="1350" w:right="-1" w:hanging="1350"/>
        <w:rPr>
          <w:sz w:val="22"/>
          <w:lang w:val="it-IT" w:eastAsia="zh-TW"/>
        </w:rPr>
      </w:pPr>
    </w:p>
    <w:p w14:paraId="04B6D130" w14:textId="2AFCAA2D" w:rsidR="00E929B6" w:rsidRPr="00C6588A" w:rsidRDefault="00E929B6" w:rsidP="00194513">
      <w:pPr>
        <w:widowControl/>
        <w:tabs>
          <w:tab w:val="left" w:pos="1350"/>
        </w:tabs>
        <w:ind w:left="1350" w:right="-1" w:hanging="1350"/>
        <w:rPr>
          <w:sz w:val="22"/>
          <w:lang w:val="it-IT" w:eastAsia="zh-TW"/>
        </w:rPr>
      </w:pPr>
      <w:r w:rsidRPr="00C6588A">
        <w:rPr>
          <w:rFonts w:eastAsia="PMingLiU" w:hint="eastAsia"/>
          <w:sz w:val="22"/>
          <w:lang w:val="it-IT" w:eastAsia="zh-TW"/>
        </w:rPr>
        <w:t>張信軍</w:t>
      </w:r>
    </w:p>
    <w:p w14:paraId="0348C6AF" w14:textId="19FAD356" w:rsidR="00E929B6" w:rsidRPr="00C6588A" w:rsidRDefault="00E929B6" w:rsidP="00194513">
      <w:pPr>
        <w:widowControl/>
        <w:tabs>
          <w:tab w:val="left" w:pos="1350"/>
        </w:tabs>
        <w:ind w:left="1350" w:right="-1" w:hanging="1350"/>
        <w:rPr>
          <w:sz w:val="22"/>
          <w:lang w:val="it-IT" w:eastAsia="zh-TW"/>
        </w:rPr>
      </w:pPr>
    </w:p>
    <w:p w14:paraId="468A40B8" w14:textId="1FF6916A" w:rsidR="00E929B6" w:rsidRPr="00C6588A" w:rsidRDefault="00E929B6" w:rsidP="00194513">
      <w:pPr>
        <w:widowControl/>
        <w:tabs>
          <w:tab w:val="left" w:pos="1350"/>
        </w:tabs>
        <w:ind w:left="1350" w:right="-1" w:hanging="1350"/>
        <w:rPr>
          <w:rFonts w:eastAsia="PMingLiU"/>
          <w:sz w:val="22"/>
          <w:lang w:val="it-IT" w:eastAsia="zh-TW"/>
        </w:rPr>
      </w:pPr>
      <w:r w:rsidRPr="00C6588A">
        <w:rPr>
          <w:rFonts w:eastAsia="PMingLiU" w:hint="eastAsia"/>
          <w:sz w:val="22"/>
          <w:lang w:val="it-IT" w:eastAsia="zh-TW"/>
        </w:rPr>
        <w:t>王宁一</w:t>
      </w:r>
    </w:p>
    <w:p w14:paraId="51354D9F" w14:textId="0BCAE9D5" w:rsidR="00E929B6" w:rsidRPr="00C6588A" w:rsidRDefault="00E929B6" w:rsidP="00194513">
      <w:pPr>
        <w:widowControl/>
        <w:tabs>
          <w:tab w:val="left" w:pos="1350"/>
        </w:tabs>
        <w:ind w:left="1350" w:right="-1" w:hanging="1350"/>
        <w:rPr>
          <w:rFonts w:eastAsia="PMingLiU"/>
          <w:sz w:val="22"/>
          <w:lang w:val="it-IT" w:eastAsia="zh-TW"/>
        </w:rPr>
      </w:pPr>
    </w:p>
    <w:sectPr w:rsidR="00E929B6" w:rsidRPr="00C6588A" w:rsidSect="00DC6830">
      <w:footerReference w:type="default" r:id="rId8"/>
      <w:pgSz w:w="11906" w:h="16838"/>
      <w:pgMar w:top="1440" w:right="1416" w:bottom="1440" w:left="212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2ECF7" w14:textId="77777777" w:rsidR="00A93A80" w:rsidRDefault="00A93A80" w:rsidP="00BB5492">
      <w:r>
        <w:separator/>
      </w:r>
    </w:p>
  </w:endnote>
  <w:endnote w:type="continuationSeparator" w:id="0">
    <w:p w14:paraId="54858E2D" w14:textId="77777777" w:rsidR="00A93A80" w:rsidRDefault="00A93A80" w:rsidP="00BB5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0331702"/>
      <w:docPartObj>
        <w:docPartGallery w:val="Page Numbers (Bottom of Page)"/>
        <w:docPartUnique/>
      </w:docPartObj>
    </w:sdtPr>
    <w:sdtEndPr>
      <w:rPr>
        <w:noProof/>
      </w:rPr>
    </w:sdtEndPr>
    <w:sdtContent>
      <w:p w14:paraId="15D22175" w14:textId="02192C34" w:rsidR="00A236A9" w:rsidRDefault="00A236A9">
        <w:pPr>
          <w:pStyle w:val="Footer"/>
          <w:jc w:val="center"/>
        </w:pPr>
        <w:r>
          <w:fldChar w:fldCharType="begin"/>
        </w:r>
        <w:r>
          <w:instrText xml:space="preserve"> PAGE   \* MERGEFORMAT </w:instrText>
        </w:r>
        <w:r>
          <w:fldChar w:fldCharType="separate"/>
        </w:r>
        <w:r w:rsidR="004D71E8">
          <w:rPr>
            <w:noProof/>
          </w:rPr>
          <w:t>2</w:t>
        </w:r>
        <w:r>
          <w:rPr>
            <w:noProof/>
          </w:rPr>
          <w:fldChar w:fldCharType="end"/>
        </w:r>
      </w:p>
    </w:sdtContent>
  </w:sdt>
  <w:p w14:paraId="160B9AD3" w14:textId="77777777" w:rsidR="00A236A9" w:rsidRDefault="00A23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BCB65" w14:textId="77777777" w:rsidR="00A93A80" w:rsidRDefault="00A93A80" w:rsidP="00BB5492">
      <w:r>
        <w:separator/>
      </w:r>
    </w:p>
  </w:footnote>
  <w:footnote w:type="continuationSeparator" w:id="0">
    <w:p w14:paraId="17C816E8" w14:textId="77777777" w:rsidR="00A93A80" w:rsidRDefault="00A93A80" w:rsidP="00BB5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212312"/>
    <w:multiLevelType w:val="hybridMultilevel"/>
    <w:tmpl w:val="3A005B4A"/>
    <w:lvl w:ilvl="0" w:tplc="745A13F0">
      <w:start w:val="1"/>
      <w:numFmt w:val="decimal"/>
      <w:lvlText w:val="%1、"/>
      <w:lvlJc w:val="left"/>
      <w:pPr>
        <w:ind w:left="5632" w:hanging="380"/>
      </w:pPr>
      <w:rPr>
        <w:rFonts w:hint="eastAsia"/>
      </w:rPr>
    </w:lvl>
    <w:lvl w:ilvl="1" w:tplc="04090019" w:tentative="1">
      <w:start w:val="1"/>
      <w:numFmt w:val="lowerLetter"/>
      <w:lvlText w:val="%2)"/>
      <w:lvlJc w:val="left"/>
      <w:pPr>
        <w:ind w:left="6212" w:hanging="480"/>
      </w:pPr>
    </w:lvl>
    <w:lvl w:ilvl="2" w:tplc="0409001B" w:tentative="1">
      <w:start w:val="1"/>
      <w:numFmt w:val="lowerRoman"/>
      <w:lvlText w:val="%3."/>
      <w:lvlJc w:val="right"/>
      <w:pPr>
        <w:ind w:left="6692" w:hanging="480"/>
      </w:pPr>
    </w:lvl>
    <w:lvl w:ilvl="3" w:tplc="0409000F" w:tentative="1">
      <w:start w:val="1"/>
      <w:numFmt w:val="decimal"/>
      <w:lvlText w:val="%4."/>
      <w:lvlJc w:val="left"/>
      <w:pPr>
        <w:ind w:left="7172" w:hanging="480"/>
      </w:pPr>
    </w:lvl>
    <w:lvl w:ilvl="4" w:tplc="04090019" w:tentative="1">
      <w:start w:val="1"/>
      <w:numFmt w:val="lowerLetter"/>
      <w:lvlText w:val="%5)"/>
      <w:lvlJc w:val="left"/>
      <w:pPr>
        <w:ind w:left="7652" w:hanging="480"/>
      </w:pPr>
    </w:lvl>
    <w:lvl w:ilvl="5" w:tplc="0409001B" w:tentative="1">
      <w:start w:val="1"/>
      <w:numFmt w:val="lowerRoman"/>
      <w:lvlText w:val="%6."/>
      <w:lvlJc w:val="right"/>
      <w:pPr>
        <w:ind w:left="8132" w:hanging="480"/>
      </w:pPr>
    </w:lvl>
    <w:lvl w:ilvl="6" w:tplc="0409000F" w:tentative="1">
      <w:start w:val="1"/>
      <w:numFmt w:val="decimal"/>
      <w:lvlText w:val="%7."/>
      <w:lvlJc w:val="left"/>
      <w:pPr>
        <w:ind w:left="8612" w:hanging="480"/>
      </w:pPr>
    </w:lvl>
    <w:lvl w:ilvl="7" w:tplc="04090019" w:tentative="1">
      <w:start w:val="1"/>
      <w:numFmt w:val="lowerLetter"/>
      <w:lvlText w:val="%8)"/>
      <w:lvlJc w:val="left"/>
      <w:pPr>
        <w:ind w:left="9092" w:hanging="480"/>
      </w:pPr>
    </w:lvl>
    <w:lvl w:ilvl="8" w:tplc="0409001B" w:tentative="1">
      <w:start w:val="1"/>
      <w:numFmt w:val="lowerRoman"/>
      <w:lvlText w:val="%9."/>
      <w:lvlJc w:val="right"/>
      <w:pPr>
        <w:ind w:left="9572" w:hanging="480"/>
      </w:pPr>
    </w:lvl>
  </w:abstractNum>
  <w:abstractNum w:abstractNumId="1" w15:restartNumberingAfterBreak="0">
    <w:nsid w:val="489369D7"/>
    <w:multiLevelType w:val="hybridMultilevel"/>
    <w:tmpl w:val="4044F648"/>
    <w:lvl w:ilvl="0" w:tplc="03EA9E94">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16CF"/>
    <w:rsid w:val="00056A4A"/>
    <w:rsid w:val="00060F6B"/>
    <w:rsid w:val="00084048"/>
    <w:rsid w:val="00090C03"/>
    <w:rsid w:val="0009403B"/>
    <w:rsid w:val="000975E2"/>
    <w:rsid w:val="000E7553"/>
    <w:rsid w:val="001931C1"/>
    <w:rsid w:val="00194513"/>
    <w:rsid w:val="001A4869"/>
    <w:rsid w:val="001A72CB"/>
    <w:rsid w:val="001B5985"/>
    <w:rsid w:val="001D112C"/>
    <w:rsid w:val="00211410"/>
    <w:rsid w:val="00216548"/>
    <w:rsid w:val="002270E7"/>
    <w:rsid w:val="0024023B"/>
    <w:rsid w:val="002516CF"/>
    <w:rsid w:val="002604DF"/>
    <w:rsid w:val="00264E7B"/>
    <w:rsid w:val="00272F12"/>
    <w:rsid w:val="00295A01"/>
    <w:rsid w:val="002C3A6F"/>
    <w:rsid w:val="002D188B"/>
    <w:rsid w:val="002F3FDE"/>
    <w:rsid w:val="0031192B"/>
    <w:rsid w:val="00330300"/>
    <w:rsid w:val="00343624"/>
    <w:rsid w:val="00344031"/>
    <w:rsid w:val="003562EC"/>
    <w:rsid w:val="00373618"/>
    <w:rsid w:val="003A0508"/>
    <w:rsid w:val="003B52AF"/>
    <w:rsid w:val="003C6A12"/>
    <w:rsid w:val="003E745A"/>
    <w:rsid w:val="0040077E"/>
    <w:rsid w:val="00420CD9"/>
    <w:rsid w:val="00443AAA"/>
    <w:rsid w:val="00457F09"/>
    <w:rsid w:val="00465FEB"/>
    <w:rsid w:val="00466E64"/>
    <w:rsid w:val="004A26C3"/>
    <w:rsid w:val="004A79F4"/>
    <w:rsid w:val="004D71E8"/>
    <w:rsid w:val="0050474E"/>
    <w:rsid w:val="00504BB1"/>
    <w:rsid w:val="005328F3"/>
    <w:rsid w:val="00563612"/>
    <w:rsid w:val="00586BD5"/>
    <w:rsid w:val="005A2BC4"/>
    <w:rsid w:val="005A79FC"/>
    <w:rsid w:val="005B6272"/>
    <w:rsid w:val="005C4718"/>
    <w:rsid w:val="005E7CFB"/>
    <w:rsid w:val="005F3AF3"/>
    <w:rsid w:val="00605DA5"/>
    <w:rsid w:val="00607AFE"/>
    <w:rsid w:val="00636268"/>
    <w:rsid w:val="0065317A"/>
    <w:rsid w:val="00664CBA"/>
    <w:rsid w:val="006A0AAC"/>
    <w:rsid w:val="006A6639"/>
    <w:rsid w:val="006A673F"/>
    <w:rsid w:val="006B5AB0"/>
    <w:rsid w:val="006F48F7"/>
    <w:rsid w:val="00701246"/>
    <w:rsid w:val="00730215"/>
    <w:rsid w:val="007401DA"/>
    <w:rsid w:val="00765D94"/>
    <w:rsid w:val="007773D7"/>
    <w:rsid w:val="00780B3E"/>
    <w:rsid w:val="007B45FE"/>
    <w:rsid w:val="007B7C87"/>
    <w:rsid w:val="007D1FEA"/>
    <w:rsid w:val="007F1B5F"/>
    <w:rsid w:val="007F50DB"/>
    <w:rsid w:val="00802D84"/>
    <w:rsid w:val="00874FAA"/>
    <w:rsid w:val="00894E03"/>
    <w:rsid w:val="008A5CC7"/>
    <w:rsid w:val="008D5107"/>
    <w:rsid w:val="008E0721"/>
    <w:rsid w:val="0090447E"/>
    <w:rsid w:val="00931D5B"/>
    <w:rsid w:val="009742BE"/>
    <w:rsid w:val="009903DF"/>
    <w:rsid w:val="009A7619"/>
    <w:rsid w:val="009D2B49"/>
    <w:rsid w:val="00A07F7D"/>
    <w:rsid w:val="00A13FF0"/>
    <w:rsid w:val="00A16DF6"/>
    <w:rsid w:val="00A236A9"/>
    <w:rsid w:val="00A41141"/>
    <w:rsid w:val="00A7722A"/>
    <w:rsid w:val="00A80024"/>
    <w:rsid w:val="00A93A80"/>
    <w:rsid w:val="00AA3073"/>
    <w:rsid w:val="00AA6485"/>
    <w:rsid w:val="00AD4A6D"/>
    <w:rsid w:val="00AF56C9"/>
    <w:rsid w:val="00B4472C"/>
    <w:rsid w:val="00B55013"/>
    <w:rsid w:val="00BB5492"/>
    <w:rsid w:val="00BE37DC"/>
    <w:rsid w:val="00BF60A0"/>
    <w:rsid w:val="00C154EC"/>
    <w:rsid w:val="00C46900"/>
    <w:rsid w:val="00C55E06"/>
    <w:rsid w:val="00C63DDF"/>
    <w:rsid w:val="00C6588A"/>
    <w:rsid w:val="00C72623"/>
    <w:rsid w:val="00CA5DCA"/>
    <w:rsid w:val="00CB3124"/>
    <w:rsid w:val="00CD2B7B"/>
    <w:rsid w:val="00CD7FB1"/>
    <w:rsid w:val="00CE17B3"/>
    <w:rsid w:val="00CF08F0"/>
    <w:rsid w:val="00D14D62"/>
    <w:rsid w:val="00D31BC1"/>
    <w:rsid w:val="00D34718"/>
    <w:rsid w:val="00D40BB3"/>
    <w:rsid w:val="00D53567"/>
    <w:rsid w:val="00D57237"/>
    <w:rsid w:val="00D71157"/>
    <w:rsid w:val="00D973C0"/>
    <w:rsid w:val="00DB5854"/>
    <w:rsid w:val="00DC0403"/>
    <w:rsid w:val="00DC6830"/>
    <w:rsid w:val="00DE4001"/>
    <w:rsid w:val="00DE74E7"/>
    <w:rsid w:val="00DE7E4A"/>
    <w:rsid w:val="00DF00DB"/>
    <w:rsid w:val="00DF1A77"/>
    <w:rsid w:val="00DF240E"/>
    <w:rsid w:val="00DF3802"/>
    <w:rsid w:val="00E036FA"/>
    <w:rsid w:val="00E14DC6"/>
    <w:rsid w:val="00E25308"/>
    <w:rsid w:val="00E42398"/>
    <w:rsid w:val="00E6579F"/>
    <w:rsid w:val="00E67EB9"/>
    <w:rsid w:val="00E85009"/>
    <w:rsid w:val="00E878D0"/>
    <w:rsid w:val="00E929B6"/>
    <w:rsid w:val="00F2618C"/>
    <w:rsid w:val="00F3022B"/>
    <w:rsid w:val="00F5210D"/>
    <w:rsid w:val="00F66633"/>
    <w:rsid w:val="00F87011"/>
    <w:rsid w:val="00F91713"/>
    <w:rsid w:val="00F97169"/>
    <w:rsid w:val="00FA02A8"/>
    <w:rsid w:val="00FA17F1"/>
    <w:rsid w:val="00FD1B52"/>
    <w:rsid w:val="00FD2D39"/>
    <w:rsid w:val="00FD5033"/>
    <w:rsid w:val="00FF3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35221"/>
  <w15:docId w15:val="{CFB61FD0-6085-4C71-9A22-E90FB4694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16CF"/>
    <w:pPr>
      <w:widowControl/>
      <w:spacing w:before="100" w:beforeAutospacing="1" w:after="100" w:afterAutospacing="1"/>
      <w:jc w:val="left"/>
    </w:pPr>
    <w:rPr>
      <w:rFonts w:ascii="宋体" w:eastAsia="宋体" w:hAnsi="宋体" w:cs="宋体"/>
      <w:kern w:val="0"/>
      <w:sz w:val="24"/>
      <w:szCs w:val="24"/>
    </w:rPr>
  </w:style>
  <w:style w:type="character" w:styleId="Strong">
    <w:name w:val="Strong"/>
    <w:basedOn w:val="DefaultParagraphFont"/>
    <w:uiPriority w:val="22"/>
    <w:qFormat/>
    <w:rsid w:val="002516CF"/>
    <w:rPr>
      <w:b/>
      <w:bCs/>
    </w:rPr>
  </w:style>
  <w:style w:type="paragraph" w:styleId="ListParagraph">
    <w:name w:val="List Paragraph"/>
    <w:basedOn w:val="Normal"/>
    <w:uiPriority w:val="34"/>
    <w:qFormat/>
    <w:rsid w:val="005F3AF3"/>
    <w:pPr>
      <w:ind w:firstLineChars="200" w:firstLine="420"/>
    </w:pPr>
  </w:style>
  <w:style w:type="paragraph" w:styleId="BalloonText">
    <w:name w:val="Balloon Text"/>
    <w:basedOn w:val="Normal"/>
    <w:link w:val="BalloonTextChar"/>
    <w:uiPriority w:val="99"/>
    <w:semiHidden/>
    <w:unhideWhenUsed/>
    <w:rsid w:val="00C726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623"/>
    <w:rPr>
      <w:rFonts w:ascii="Segoe UI" w:hAnsi="Segoe UI" w:cs="Segoe UI"/>
      <w:sz w:val="18"/>
      <w:szCs w:val="18"/>
    </w:rPr>
  </w:style>
  <w:style w:type="character" w:styleId="CommentReference">
    <w:name w:val="annotation reference"/>
    <w:basedOn w:val="DefaultParagraphFont"/>
    <w:uiPriority w:val="99"/>
    <w:semiHidden/>
    <w:unhideWhenUsed/>
    <w:rsid w:val="00E036FA"/>
    <w:rPr>
      <w:sz w:val="16"/>
      <w:szCs w:val="16"/>
    </w:rPr>
  </w:style>
  <w:style w:type="paragraph" w:styleId="CommentText">
    <w:name w:val="annotation text"/>
    <w:basedOn w:val="Normal"/>
    <w:link w:val="CommentTextChar"/>
    <w:uiPriority w:val="99"/>
    <w:semiHidden/>
    <w:unhideWhenUsed/>
    <w:rsid w:val="00E036FA"/>
    <w:rPr>
      <w:sz w:val="20"/>
      <w:szCs w:val="20"/>
    </w:rPr>
  </w:style>
  <w:style w:type="character" w:customStyle="1" w:styleId="CommentTextChar">
    <w:name w:val="Comment Text Char"/>
    <w:basedOn w:val="DefaultParagraphFont"/>
    <w:link w:val="CommentText"/>
    <w:uiPriority w:val="99"/>
    <w:semiHidden/>
    <w:rsid w:val="00E036FA"/>
    <w:rPr>
      <w:sz w:val="20"/>
      <w:szCs w:val="20"/>
    </w:rPr>
  </w:style>
  <w:style w:type="paragraph" w:styleId="CommentSubject">
    <w:name w:val="annotation subject"/>
    <w:basedOn w:val="CommentText"/>
    <w:next w:val="CommentText"/>
    <w:link w:val="CommentSubjectChar"/>
    <w:uiPriority w:val="99"/>
    <w:semiHidden/>
    <w:unhideWhenUsed/>
    <w:rsid w:val="00E036FA"/>
    <w:rPr>
      <w:b/>
      <w:bCs/>
    </w:rPr>
  </w:style>
  <w:style w:type="character" w:customStyle="1" w:styleId="CommentSubjectChar">
    <w:name w:val="Comment Subject Char"/>
    <w:basedOn w:val="CommentTextChar"/>
    <w:link w:val="CommentSubject"/>
    <w:uiPriority w:val="99"/>
    <w:semiHidden/>
    <w:rsid w:val="00E036FA"/>
    <w:rPr>
      <w:b/>
      <w:bCs/>
      <w:sz w:val="20"/>
      <w:szCs w:val="20"/>
    </w:rPr>
  </w:style>
  <w:style w:type="paragraph" w:styleId="Header">
    <w:name w:val="header"/>
    <w:basedOn w:val="Normal"/>
    <w:link w:val="HeaderChar"/>
    <w:uiPriority w:val="99"/>
    <w:unhideWhenUsed/>
    <w:rsid w:val="00BB5492"/>
    <w:pPr>
      <w:tabs>
        <w:tab w:val="center" w:pos="4153"/>
        <w:tab w:val="right" w:pos="8306"/>
      </w:tabs>
    </w:pPr>
  </w:style>
  <w:style w:type="character" w:customStyle="1" w:styleId="HeaderChar">
    <w:name w:val="Header Char"/>
    <w:basedOn w:val="DefaultParagraphFont"/>
    <w:link w:val="Header"/>
    <w:uiPriority w:val="99"/>
    <w:rsid w:val="00BB5492"/>
  </w:style>
  <w:style w:type="paragraph" w:styleId="Footer">
    <w:name w:val="footer"/>
    <w:basedOn w:val="Normal"/>
    <w:link w:val="FooterChar"/>
    <w:uiPriority w:val="99"/>
    <w:unhideWhenUsed/>
    <w:rsid w:val="00BB5492"/>
    <w:pPr>
      <w:tabs>
        <w:tab w:val="center" w:pos="4153"/>
        <w:tab w:val="right" w:pos="8306"/>
      </w:tabs>
    </w:pPr>
  </w:style>
  <w:style w:type="character" w:customStyle="1" w:styleId="FooterChar">
    <w:name w:val="Footer Char"/>
    <w:basedOn w:val="DefaultParagraphFont"/>
    <w:link w:val="Footer"/>
    <w:uiPriority w:val="99"/>
    <w:rsid w:val="00BB5492"/>
  </w:style>
  <w:style w:type="character" w:customStyle="1" w:styleId="shorttext">
    <w:name w:val="short_text"/>
    <w:basedOn w:val="DefaultParagraphFont"/>
    <w:rsid w:val="00AF5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367992">
      <w:bodyDiv w:val="1"/>
      <w:marLeft w:val="0"/>
      <w:marRight w:val="0"/>
      <w:marTop w:val="0"/>
      <w:marBottom w:val="0"/>
      <w:divBdr>
        <w:top w:val="none" w:sz="0" w:space="0" w:color="auto"/>
        <w:left w:val="none" w:sz="0" w:space="0" w:color="auto"/>
        <w:bottom w:val="none" w:sz="0" w:space="0" w:color="auto"/>
        <w:right w:val="none" w:sz="0" w:space="0" w:color="auto"/>
      </w:divBdr>
      <w:divsChild>
        <w:div w:id="1681004033">
          <w:marLeft w:val="0"/>
          <w:marRight w:val="0"/>
          <w:marTop w:val="0"/>
          <w:marBottom w:val="0"/>
          <w:divBdr>
            <w:top w:val="none" w:sz="0" w:space="0" w:color="auto"/>
            <w:left w:val="none" w:sz="0" w:space="0" w:color="auto"/>
            <w:bottom w:val="none" w:sz="0" w:space="0" w:color="auto"/>
            <w:right w:val="none" w:sz="0" w:space="0" w:color="auto"/>
          </w:divBdr>
          <w:divsChild>
            <w:div w:id="2055351061">
              <w:marLeft w:val="0"/>
              <w:marRight w:val="0"/>
              <w:marTop w:val="0"/>
              <w:marBottom w:val="0"/>
              <w:divBdr>
                <w:top w:val="none" w:sz="0" w:space="0" w:color="auto"/>
                <w:left w:val="none" w:sz="0" w:space="0" w:color="auto"/>
                <w:bottom w:val="none" w:sz="0" w:space="0" w:color="auto"/>
                <w:right w:val="none" w:sz="0" w:space="0" w:color="auto"/>
              </w:divBdr>
              <w:divsChild>
                <w:div w:id="2040932074">
                  <w:marLeft w:val="0"/>
                  <w:marRight w:val="0"/>
                  <w:marTop w:val="0"/>
                  <w:marBottom w:val="0"/>
                  <w:divBdr>
                    <w:top w:val="none" w:sz="0" w:space="0" w:color="auto"/>
                    <w:left w:val="none" w:sz="0" w:space="0" w:color="auto"/>
                    <w:bottom w:val="none" w:sz="0" w:space="0" w:color="auto"/>
                    <w:right w:val="none" w:sz="0" w:space="0" w:color="auto"/>
                  </w:divBdr>
                  <w:divsChild>
                    <w:div w:id="977610538">
                      <w:marLeft w:val="0"/>
                      <w:marRight w:val="0"/>
                      <w:marTop w:val="0"/>
                      <w:marBottom w:val="0"/>
                      <w:divBdr>
                        <w:top w:val="none" w:sz="0" w:space="0" w:color="auto"/>
                        <w:left w:val="none" w:sz="0" w:space="0" w:color="auto"/>
                        <w:bottom w:val="none" w:sz="0" w:space="0" w:color="auto"/>
                        <w:right w:val="none" w:sz="0" w:space="0" w:color="auto"/>
                      </w:divBdr>
                      <w:divsChild>
                        <w:div w:id="1647970980">
                          <w:marLeft w:val="0"/>
                          <w:marRight w:val="0"/>
                          <w:marTop w:val="0"/>
                          <w:marBottom w:val="0"/>
                          <w:divBdr>
                            <w:top w:val="none" w:sz="0" w:space="0" w:color="auto"/>
                            <w:left w:val="none" w:sz="0" w:space="0" w:color="auto"/>
                            <w:bottom w:val="none" w:sz="0" w:space="0" w:color="auto"/>
                            <w:right w:val="none" w:sz="0" w:space="0" w:color="auto"/>
                          </w:divBdr>
                          <w:divsChild>
                            <w:div w:id="2018457603">
                              <w:marLeft w:val="0"/>
                              <w:marRight w:val="0"/>
                              <w:marTop w:val="0"/>
                              <w:marBottom w:val="0"/>
                              <w:divBdr>
                                <w:top w:val="none" w:sz="0" w:space="0" w:color="auto"/>
                                <w:left w:val="none" w:sz="0" w:space="0" w:color="auto"/>
                                <w:bottom w:val="none" w:sz="0" w:space="0" w:color="auto"/>
                                <w:right w:val="none" w:sz="0" w:space="0" w:color="auto"/>
                              </w:divBdr>
                              <w:divsChild>
                                <w:div w:id="31148741">
                                  <w:marLeft w:val="0"/>
                                  <w:marRight w:val="0"/>
                                  <w:marTop w:val="0"/>
                                  <w:marBottom w:val="0"/>
                                  <w:divBdr>
                                    <w:top w:val="none" w:sz="0" w:space="0" w:color="auto"/>
                                    <w:left w:val="none" w:sz="0" w:space="0" w:color="auto"/>
                                    <w:bottom w:val="none" w:sz="0" w:space="0" w:color="auto"/>
                                    <w:right w:val="none" w:sz="0" w:space="0" w:color="auto"/>
                                  </w:divBdr>
                                  <w:divsChild>
                                    <w:div w:id="360522020">
                                      <w:marLeft w:val="60"/>
                                      <w:marRight w:val="0"/>
                                      <w:marTop w:val="0"/>
                                      <w:marBottom w:val="0"/>
                                      <w:divBdr>
                                        <w:top w:val="none" w:sz="0" w:space="0" w:color="auto"/>
                                        <w:left w:val="none" w:sz="0" w:space="0" w:color="auto"/>
                                        <w:bottom w:val="none" w:sz="0" w:space="0" w:color="auto"/>
                                        <w:right w:val="none" w:sz="0" w:space="0" w:color="auto"/>
                                      </w:divBdr>
                                      <w:divsChild>
                                        <w:div w:id="443156157">
                                          <w:marLeft w:val="0"/>
                                          <w:marRight w:val="0"/>
                                          <w:marTop w:val="0"/>
                                          <w:marBottom w:val="0"/>
                                          <w:divBdr>
                                            <w:top w:val="none" w:sz="0" w:space="0" w:color="auto"/>
                                            <w:left w:val="none" w:sz="0" w:space="0" w:color="auto"/>
                                            <w:bottom w:val="none" w:sz="0" w:space="0" w:color="auto"/>
                                            <w:right w:val="none" w:sz="0" w:space="0" w:color="auto"/>
                                          </w:divBdr>
                                          <w:divsChild>
                                            <w:div w:id="813913688">
                                              <w:marLeft w:val="0"/>
                                              <w:marRight w:val="0"/>
                                              <w:marTop w:val="0"/>
                                              <w:marBottom w:val="120"/>
                                              <w:divBdr>
                                                <w:top w:val="single" w:sz="6" w:space="0" w:color="F5F5F5"/>
                                                <w:left w:val="single" w:sz="6" w:space="0" w:color="F5F5F5"/>
                                                <w:bottom w:val="single" w:sz="6" w:space="0" w:color="F5F5F5"/>
                                                <w:right w:val="single" w:sz="6" w:space="0" w:color="F5F5F5"/>
                                              </w:divBdr>
                                              <w:divsChild>
                                                <w:div w:id="1356923573">
                                                  <w:marLeft w:val="0"/>
                                                  <w:marRight w:val="0"/>
                                                  <w:marTop w:val="0"/>
                                                  <w:marBottom w:val="0"/>
                                                  <w:divBdr>
                                                    <w:top w:val="none" w:sz="0" w:space="0" w:color="auto"/>
                                                    <w:left w:val="none" w:sz="0" w:space="0" w:color="auto"/>
                                                    <w:bottom w:val="none" w:sz="0" w:space="0" w:color="auto"/>
                                                    <w:right w:val="none" w:sz="0" w:space="0" w:color="auto"/>
                                                  </w:divBdr>
                                                  <w:divsChild>
                                                    <w:div w:id="2106538544">
                                                      <w:marLeft w:val="0"/>
                                                      <w:marRight w:val="0"/>
                                                      <w:marTop w:val="0"/>
                                                      <w:marBottom w:val="0"/>
                                                      <w:divBdr>
                                                        <w:top w:val="none" w:sz="0" w:space="0" w:color="auto"/>
                                                        <w:left w:val="none" w:sz="0" w:space="0" w:color="auto"/>
                                                        <w:bottom w:val="none" w:sz="0" w:space="0" w:color="auto"/>
                                                        <w:right w:val="none" w:sz="0" w:space="0" w:color="auto"/>
                                                      </w:divBdr>
                                                    </w:div>
                                                  </w:divsChild>
                                                </w:div>
                                                <w:div w:id="1659067610">
                                                  <w:marLeft w:val="0"/>
                                                  <w:marRight w:val="0"/>
                                                  <w:marTop w:val="0"/>
                                                  <w:marBottom w:val="0"/>
                                                  <w:divBdr>
                                                    <w:top w:val="none" w:sz="0" w:space="0" w:color="auto"/>
                                                    <w:left w:val="none" w:sz="0" w:space="0" w:color="auto"/>
                                                    <w:bottom w:val="none" w:sz="0" w:space="0" w:color="auto"/>
                                                    <w:right w:val="none" w:sz="0" w:space="0" w:color="auto"/>
                                                  </w:divBdr>
                                                  <w:divsChild>
                                                    <w:div w:id="13447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6795686">
      <w:bodyDiv w:val="1"/>
      <w:marLeft w:val="0"/>
      <w:marRight w:val="0"/>
      <w:marTop w:val="0"/>
      <w:marBottom w:val="0"/>
      <w:divBdr>
        <w:top w:val="none" w:sz="0" w:space="0" w:color="auto"/>
        <w:left w:val="none" w:sz="0" w:space="0" w:color="auto"/>
        <w:bottom w:val="none" w:sz="0" w:space="0" w:color="auto"/>
        <w:right w:val="none" w:sz="0" w:space="0" w:color="auto"/>
      </w:divBdr>
    </w:div>
    <w:div w:id="1552764597">
      <w:bodyDiv w:val="1"/>
      <w:marLeft w:val="0"/>
      <w:marRight w:val="0"/>
      <w:marTop w:val="0"/>
      <w:marBottom w:val="0"/>
      <w:divBdr>
        <w:top w:val="none" w:sz="0" w:space="0" w:color="auto"/>
        <w:left w:val="none" w:sz="0" w:space="0" w:color="auto"/>
        <w:bottom w:val="none" w:sz="0" w:space="0" w:color="auto"/>
        <w:right w:val="none" w:sz="0" w:space="0" w:color="auto"/>
      </w:divBdr>
      <w:divsChild>
        <w:div w:id="177930607">
          <w:marLeft w:val="0"/>
          <w:marRight w:val="0"/>
          <w:marTop w:val="0"/>
          <w:marBottom w:val="0"/>
          <w:divBdr>
            <w:top w:val="none" w:sz="0" w:space="0" w:color="auto"/>
            <w:left w:val="none" w:sz="0" w:space="0" w:color="auto"/>
            <w:bottom w:val="single" w:sz="6" w:space="0" w:color="CCCCCC"/>
            <w:right w:val="none" w:sz="0" w:space="0" w:color="auto"/>
          </w:divBdr>
        </w:div>
        <w:div w:id="151139220">
          <w:marLeft w:val="0"/>
          <w:marRight w:val="0"/>
          <w:marTop w:val="0"/>
          <w:marBottom w:val="0"/>
          <w:divBdr>
            <w:top w:val="none" w:sz="0" w:space="0" w:color="auto"/>
            <w:left w:val="none" w:sz="0" w:space="0" w:color="auto"/>
            <w:bottom w:val="none" w:sz="0" w:space="0" w:color="auto"/>
            <w:right w:val="none" w:sz="0" w:space="0" w:color="auto"/>
          </w:divBdr>
        </w:div>
      </w:divsChild>
    </w:div>
    <w:div w:id="2054227575">
      <w:bodyDiv w:val="1"/>
      <w:marLeft w:val="0"/>
      <w:marRight w:val="0"/>
      <w:marTop w:val="0"/>
      <w:marBottom w:val="0"/>
      <w:divBdr>
        <w:top w:val="none" w:sz="0" w:space="0" w:color="auto"/>
        <w:left w:val="none" w:sz="0" w:space="0" w:color="auto"/>
        <w:bottom w:val="none" w:sz="0" w:space="0" w:color="auto"/>
        <w:right w:val="none" w:sz="0" w:space="0" w:color="auto"/>
      </w:divBdr>
      <w:divsChild>
        <w:div w:id="597179132">
          <w:marLeft w:val="0"/>
          <w:marRight w:val="0"/>
          <w:marTop w:val="0"/>
          <w:marBottom w:val="0"/>
          <w:divBdr>
            <w:top w:val="none" w:sz="0" w:space="0" w:color="auto"/>
            <w:left w:val="none" w:sz="0" w:space="0" w:color="auto"/>
            <w:bottom w:val="none" w:sz="0" w:space="0" w:color="auto"/>
            <w:right w:val="none" w:sz="0" w:space="0" w:color="auto"/>
          </w:divBdr>
          <w:divsChild>
            <w:div w:id="2039312846">
              <w:marLeft w:val="0"/>
              <w:marRight w:val="0"/>
              <w:marTop w:val="0"/>
              <w:marBottom w:val="0"/>
              <w:divBdr>
                <w:top w:val="none" w:sz="0" w:space="0" w:color="auto"/>
                <w:left w:val="none" w:sz="0" w:space="0" w:color="auto"/>
                <w:bottom w:val="none" w:sz="0" w:space="0" w:color="auto"/>
                <w:right w:val="none" w:sz="0" w:space="0" w:color="auto"/>
              </w:divBdr>
              <w:divsChild>
                <w:div w:id="1518347416">
                  <w:marLeft w:val="0"/>
                  <w:marRight w:val="0"/>
                  <w:marTop w:val="0"/>
                  <w:marBottom w:val="0"/>
                  <w:divBdr>
                    <w:top w:val="none" w:sz="0" w:space="0" w:color="auto"/>
                    <w:left w:val="none" w:sz="0" w:space="0" w:color="auto"/>
                    <w:bottom w:val="none" w:sz="0" w:space="0" w:color="auto"/>
                    <w:right w:val="none" w:sz="0" w:space="0" w:color="auto"/>
                  </w:divBdr>
                  <w:divsChild>
                    <w:div w:id="1660235591">
                      <w:marLeft w:val="0"/>
                      <w:marRight w:val="0"/>
                      <w:marTop w:val="0"/>
                      <w:marBottom w:val="0"/>
                      <w:divBdr>
                        <w:top w:val="none" w:sz="0" w:space="0" w:color="auto"/>
                        <w:left w:val="none" w:sz="0" w:space="0" w:color="auto"/>
                        <w:bottom w:val="none" w:sz="0" w:space="0" w:color="auto"/>
                        <w:right w:val="none" w:sz="0" w:space="0" w:color="auto"/>
                      </w:divBdr>
                      <w:divsChild>
                        <w:div w:id="2135981447">
                          <w:marLeft w:val="0"/>
                          <w:marRight w:val="0"/>
                          <w:marTop w:val="0"/>
                          <w:marBottom w:val="0"/>
                          <w:divBdr>
                            <w:top w:val="none" w:sz="0" w:space="0" w:color="auto"/>
                            <w:left w:val="none" w:sz="0" w:space="0" w:color="auto"/>
                            <w:bottom w:val="none" w:sz="0" w:space="0" w:color="auto"/>
                            <w:right w:val="none" w:sz="0" w:space="0" w:color="auto"/>
                          </w:divBdr>
                          <w:divsChild>
                            <w:div w:id="1262951536">
                              <w:marLeft w:val="0"/>
                              <w:marRight w:val="0"/>
                              <w:marTop w:val="0"/>
                              <w:marBottom w:val="0"/>
                              <w:divBdr>
                                <w:top w:val="none" w:sz="0" w:space="0" w:color="auto"/>
                                <w:left w:val="none" w:sz="0" w:space="0" w:color="auto"/>
                                <w:bottom w:val="none" w:sz="0" w:space="0" w:color="auto"/>
                                <w:right w:val="none" w:sz="0" w:space="0" w:color="auto"/>
                              </w:divBdr>
                              <w:divsChild>
                                <w:div w:id="1730230661">
                                  <w:marLeft w:val="0"/>
                                  <w:marRight w:val="0"/>
                                  <w:marTop w:val="0"/>
                                  <w:marBottom w:val="0"/>
                                  <w:divBdr>
                                    <w:top w:val="none" w:sz="0" w:space="0" w:color="auto"/>
                                    <w:left w:val="none" w:sz="0" w:space="0" w:color="auto"/>
                                    <w:bottom w:val="none" w:sz="0" w:space="0" w:color="auto"/>
                                    <w:right w:val="none" w:sz="0" w:space="0" w:color="auto"/>
                                  </w:divBdr>
                                  <w:divsChild>
                                    <w:div w:id="628319518">
                                      <w:marLeft w:val="60"/>
                                      <w:marRight w:val="0"/>
                                      <w:marTop w:val="0"/>
                                      <w:marBottom w:val="0"/>
                                      <w:divBdr>
                                        <w:top w:val="none" w:sz="0" w:space="0" w:color="auto"/>
                                        <w:left w:val="none" w:sz="0" w:space="0" w:color="auto"/>
                                        <w:bottom w:val="none" w:sz="0" w:space="0" w:color="auto"/>
                                        <w:right w:val="none" w:sz="0" w:space="0" w:color="auto"/>
                                      </w:divBdr>
                                      <w:divsChild>
                                        <w:div w:id="1234240456">
                                          <w:marLeft w:val="0"/>
                                          <w:marRight w:val="0"/>
                                          <w:marTop w:val="0"/>
                                          <w:marBottom w:val="0"/>
                                          <w:divBdr>
                                            <w:top w:val="none" w:sz="0" w:space="0" w:color="auto"/>
                                            <w:left w:val="none" w:sz="0" w:space="0" w:color="auto"/>
                                            <w:bottom w:val="none" w:sz="0" w:space="0" w:color="auto"/>
                                            <w:right w:val="none" w:sz="0" w:space="0" w:color="auto"/>
                                          </w:divBdr>
                                          <w:divsChild>
                                            <w:div w:id="1826819368">
                                              <w:marLeft w:val="0"/>
                                              <w:marRight w:val="0"/>
                                              <w:marTop w:val="0"/>
                                              <w:marBottom w:val="120"/>
                                              <w:divBdr>
                                                <w:top w:val="single" w:sz="6" w:space="0" w:color="F5F5F5"/>
                                                <w:left w:val="single" w:sz="6" w:space="0" w:color="F5F5F5"/>
                                                <w:bottom w:val="single" w:sz="6" w:space="0" w:color="F5F5F5"/>
                                                <w:right w:val="single" w:sz="6" w:space="0" w:color="F5F5F5"/>
                                              </w:divBdr>
                                              <w:divsChild>
                                                <w:div w:id="1618296736">
                                                  <w:marLeft w:val="0"/>
                                                  <w:marRight w:val="0"/>
                                                  <w:marTop w:val="0"/>
                                                  <w:marBottom w:val="0"/>
                                                  <w:divBdr>
                                                    <w:top w:val="none" w:sz="0" w:space="0" w:color="auto"/>
                                                    <w:left w:val="none" w:sz="0" w:space="0" w:color="auto"/>
                                                    <w:bottom w:val="none" w:sz="0" w:space="0" w:color="auto"/>
                                                    <w:right w:val="none" w:sz="0" w:space="0" w:color="auto"/>
                                                  </w:divBdr>
                                                  <w:divsChild>
                                                    <w:div w:id="183596693">
                                                      <w:marLeft w:val="0"/>
                                                      <w:marRight w:val="0"/>
                                                      <w:marTop w:val="0"/>
                                                      <w:marBottom w:val="0"/>
                                                      <w:divBdr>
                                                        <w:top w:val="none" w:sz="0" w:space="0" w:color="auto"/>
                                                        <w:left w:val="none" w:sz="0" w:space="0" w:color="auto"/>
                                                        <w:bottom w:val="none" w:sz="0" w:space="0" w:color="auto"/>
                                                        <w:right w:val="none" w:sz="0" w:space="0" w:color="auto"/>
                                                      </w:divBdr>
                                                    </w:div>
                                                  </w:divsChild>
                                                </w:div>
                                                <w:div w:id="1252082812">
                                                  <w:marLeft w:val="0"/>
                                                  <w:marRight w:val="0"/>
                                                  <w:marTop w:val="0"/>
                                                  <w:marBottom w:val="0"/>
                                                  <w:divBdr>
                                                    <w:top w:val="none" w:sz="0" w:space="0" w:color="auto"/>
                                                    <w:left w:val="none" w:sz="0" w:space="0" w:color="auto"/>
                                                    <w:bottom w:val="none" w:sz="0" w:space="0" w:color="auto"/>
                                                    <w:right w:val="none" w:sz="0" w:space="0" w:color="auto"/>
                                                  </w:divBdr>
                                                  <w:divsChild>
                                                    <w:div w:id="1092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20C4A-83FB-45DF-88F0-DBA0FBA41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634</Words>
  <Characters>3619</Characters>
  <Application>Microsoft Office Word</Application>
  <DocSecurity>0</DocSecurity>
  <Lines>30</Lines>
  <Paragraphs>8</Paragraphs>
  <ScaleCrop>false</ScaleCrop>
  <HeadingPairs>
    <vt:vector size="4" baseType="variant">
      <vt:variant>
        <vt:lpstr>Title</vt:lpstr>
      </vt:variant>
      <vt:variant>
        <vt:i4>1</vt:i4>
      </vt:variant>
      <vt:variant>
        <vt:lpstr>标题</vt:lpstr>
      </vt:variant>
      <vt:variant>
        <vt:i4>1</vt:i4>
      </vt:variant>
    </vt:vector>
  </HeadingPairs>
  <TitlesOfParts>
    <vt:vector size="2" baseType="lpstr">
      <vt:lpstr/>
      <vt:lpstr/>
    </vt:vector>
  </TitlesOfParts>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Kammy Luo</dc:creator>
  <cp:keywords/>
  <dc:description/>
  <cp:lastModifiedBy>Helen Chen</cp:lastModifiedBy>
  <cp:revision>10</cp:revision>
  <cp:lastPrinted>2018-06-19T09:42:00Z</cp:lastPrinted>
  <dcterms:created xsi:type="dcterms:W3CDTF">2018-06-14T21:02:00Z</dcterms:created>
  <dcterms:modified xsi:type="dcterms:W3CDTF">2019-12-05T04:55:00Z</dcterms:modified>
</cp:coreProperties>
</file>